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926" w:rsidRPr="001D7D74" w:rsidRDefault="006A7189" w:rsidP="006A7189">
      <w:pPr>
        <w:tabs>
          <w:tab w:val="left" w:pos="1050"/>
        </w:tabs>
        <w:jc w:val="left"/>
        <w:rPr>
          <w:rFonts w:ascii="Bookman Old Style" w:hAnsi="Bookman Old Style" w:cs="Arial"/>
          <w:noProof/>
          <w:lang w:val="sr-Cyrl-RS"/>
        </w:rPr>
      </w:pPr>
      <w:r>
        <w:rPr>
          <w:rFonts w:ascii="Bookman Old Style" w:hAnsi="Bookman Old Style" w:cs="Arial"/>
          <w:noProof/>
          <w:lang w:val="sr-Cyrl-RS"/>
        </w:rPr>
        <w:tab/>
      </w:r>
      <w:r>
        <w:rPr>
          <w:rFonts w:ascii="Bookman Old Style" w:hAnsi="Bookman Old Style" w:cs="Arial"/>
          <w:noProof/>
        </w:rPr>
        <w:drawing>
          <wp:inline distT="0" distB="0" distL="0" distR="0" wp14:anchorId="63998B89" wp14:editId="148B02EE">
            <wp:extent cx="504825" cy="8191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979" w:rsidRPr="001A0E9E" w:rsidRDefault="008D7979" w:rsidP="008D7979">
      <w:pPr>
        <w:jc w:val="left"/>
        <w:rPr>
          <w:b/>
          <w:lang w:val="sr-Cyrl-CS"/>
        </w:rPr>
      </w:pPr>
      <w:r w:rsidRPr="001A0E9E">
        <w:rPr>
          <w:b/>
          <w:lang w:val="sr-Cyrl-CS"/>
        </w:rPr>
        <w:t>РЕПУБЛИКА СРБИЈА</w:t>
      </w:r>
    </w:p>
    <w:p w:rsidR="008D7979" w:rsidRPr="001A0E9E" w:rsidRDefault="008D7979" w:rsidP="008D7979">
      <w:pPr>
        <w:jc w:val="left"/>
        <w:rPr>
          <w:lang w:val="sr-Cyrl-CS"/>
        </w:rPr>
      </w:pPr>
      <w:r w:rsidRPr="001A0E9E">
        <w:rPr>
          <w:lang w:val="sr-Cyrl-CS"/>
        </w:rPr>
        <w:t>НАРОДНА СКУПШТИНА</w:t>
      </w:r>
    </w:p>
    <w:p w:rsidR="008D7979" w:rsidRPr="001A0E9E" w:rsidRDefault="008D7979" w:rsidP="008D7979">
      <w:r w:rsidRPr="001A0E9E">
        <w:rPr>
          <w:lang w:val="sr-Cyrl-CS"/>
        </w:rPr>
        <w:t xml:space="preserve">Одбор за </w:t>
      </w:r>
      <w:r w:rsidR="00F8041E" w:rsidRPr="001A0E9E">
        <w:rPr>
          <w:lang w:val="sr-Cyrl-CS"/>
        </w:rPr>
        <w:t xml:space="preserve">дијаспору и Србе у региону </w:t>
      </w:r>
    </w:p>
    <w:p w:rsidR="008D7979" w:rsidRPr="001A0E9E" w:rsidRDefault="00437D11" w:rsidP="008D7979">
      <w:r>
        <w:rPr>
          <w:lang w:val="sr-Cyrl-CS"/>
        </w:rPr>
        <w:t>09</w:t>
      </w:r>
      <w:r w:rsidR="008D7979" w:rsidRPr="001A0E9E">
        <w:rPr>
          <w:lang w:val="ru-RU"/>
        </w:rPr>
        <w:t xml:space="preserve"> Број: </w:t>
      </w:r>
      <w:r>
        <w:rPr>
          <w:lang w:val="ru-RU"/>
        </w:rPr>
        <w:t>06-2/</w:t>
      </w:r>
      <w:r w:rsidR="005F382A">
        <w:t>88</w:t>
      </w:r>
      <w:r>
        <w:rPr>
          <w:lang w:val="ru-RU"/>
        </w:rPr>
        <w:t>-19</w:t>
      </w:r>
    </w:p>
    <w:p w:rsidR="008D7979" w:rsidRPr="001A0E9E" w:rsidRDefault="005F382A" w:rsidP="008D7979">
      <w:pPr>
        <w:rPr>
          <w:lang w:val="ru-RU"/>
        </w:rPr>
      </w:pPr>
      <w:r>
        <w:t>28</w:t>
      </w:r>
      <w:r w:rsidR="00F8041E" w:rsidRPr="001A0E9E">
        <w:rPr>
          <w:lang w:val="sr-Cyrl-RS"/>
        </w:rPr>
        <w:t xml:space="preserve">. </w:t>
      </w:r>
      <w:r>
        <w:rPr>
          <w:lang w:val="sr-Cyrl-RS"/>
        </w:rPr>
        <w:t>мај</w:t>
      </w:r>
      <w:r w:rsidR="00EC343E">
        <w:rPr>
          <w:lang w:val="sr-Cyrl-RS"/>
        </w:rPr>
        <w:t xml:space="preserve"> </w:t>
      </w:r>
      <w:r w:rsidR="008D7979" w:rsidRPr="001A0E9E">
        <w:rPr>
          <w:lang w:val="sr-Cyrl-CS"/>
        </w:rPr>
        <w:t>20</w:t>
      </w:r>
      <w:r w:rsidR="008D7979" w:rsidRPr="001A0E9E">
        <w:rPr>
          <w:lang w:val="ru-RU"/>
        </w:rPr>
        <w:t>1</w:t>
      </w:r>
      <w:r w:rsidR="008B44F3">
        <w:rPr>
          <w:lang w:val="ru-RU"/>
        </w:rPr>
        <w:t>9</w:t>
      </w:r>
      <w:r w:rsidR="008D7979" w:rsidRPr="001A0E9E">
        <w:rPr>
          <w:lang w:val="sr-Cyrl-CS"/>
        </w:rPr>
        <w:t>. године</w:t>
      </w:r>
    </w:p>
    <w:p w:rsidR="008D7979" w:rsidRPr="001A0E9E" w:rsidRDefault="008D7979" w:rsidP="008D7979">
      <w:pPr>
        <w:rPr>
          <w:lang w:val="sr-Cyrl-CS"/>
        </w:rPr>
      </w:pPr>
      <w:r w:rsidRPr="001A0E9E">
        <w:rPr>
          <w:lang w:val="sr-Cyrl-CS"/>
        </w:rPr>
        <w:t>Б е о г р а д</w:t>
      </w:r>
    </w:p>
    <w:p w:rsidR="008D7979" w:rsidRPr="001A0E9E" w:rsidRDefault="008D7979" w:rsidP="008D7979">
      <w:pPr>
        <w:rPr>
          <w:lang w:val="sr-Cyrl-CS"/>
        </w:rPr>
      </w:pPr>
    </w:p>
    <w:p w:rsidR="008D7979" w:rsidRPr="001A0E9E" w:rsidRDefault="008D7979" w:rsidP="008D7979">
      <w:pPr>
        <w:rPr>
          <w:lang w:val="sr-Cyrl-CS"/>
        </w:rPr>
      </w:pPr>
    </w:p>
    <w:p w:rsidR="008D7979" w:rsidRPr="001A0E9E" w:rsidRDefault="008D7979" w:rsidP="008D7979">
      <w:pPr>
        <w:jc w:val="center"/>
        <w:rPr>
          <w:b/>
          <w:lang w:val="sr-Cyrl-CS"/>
        </w:rPr>
      </w:pPr>
      <w:r w:rsidRPr="001A0E9E">
        <w:rPr>
          <w:b/>
          <w:lang w:val="sr-Cyrl-CS"/>
        </w:rPr>
        <w:t>З А П И С Н И К</w:t>
      </w:r>
    </w:p>
    <w:p w:rsidR="008D7979" w:rsidRPr="001A0E9E" w:rsidRDefault="00F8041E" w:rsidP="008D7979">
      <w:pPr>
        <w:jc w:val="center"/>
        <w:rPr>
          <w:lang w:val="sr-Cyrl-CS"/>
        </w:rPr>
      </w:pPr>
      <w:r w:rsidRPr="001A0E9E">
        <w:rPr>
          <w:lang w:val="sr-Cyrl-CS"/>
        </w:rPr>
        <w:t>1</w:t>
      </w:r>
      <w:r w:rsidR="005F382A">
        <w:rPr>
          <w:lang w:val="sr-Cyrl-CS"/>
        </w:rPr>
        <w:t>5</w:t>
      </w:r>
      <w:r w:rsidRPr="001A0E9E">
        <w:rPr>
          <w:lang w:val="sr-Cyrl-CS"/>
        </w:rPr>
        <w:t xml:space="preserve">. </w:t>
      </w:r>
      <w:r w:rsidR="008D7979" w:rsidRPr="001A0E9E">
        <w:rPr>
          <w:lang w:val="sr-Cyrl-CS"/>
        </w:rPr>
        <w:t xml:space="preserve">СЕДНИЦЕ ОДБОРА ЗА </w:t>
      </w:r>
      <w:r w:rsidRPr="001A0E9E">
        <w:rPr>
          <w:lang w:val="sr-Cyrl-CS"/>
        </w:rPr>
        <w:t>ДИЈАСПОРУ И СРБЕ У РЕГИОНУ</w:t>
      </w:r>
      <w:r w:rsidR="008D7979" w:rsidRPr="001A0E9E">
        <w:rPr>
          <w:lang w:val="sr-Cyrl-CS"/>
        </w:rPr>
        <w:t xml:space="preserve">, </w:t>
      </w:r>
    </w:p>
    <w:p w:rsidR="008D7979" w:rsidRPr="001A0E9E" w:rsidRDefault="008D7979" w:rsidP="008D7979">
      <w:pPr>
        <w:jc w:val="center"/>
        <w:rPr>
          <w:lang w:val="sr-Cyrl-CS"/>
        </w:rPr>
      </w:pPr>
      <w:r w:rsidRPr="001A0E9E">
        <w:rPr>
          <w:lang w:val="sr-Cyrl-CS"/>
        </w:rPr>
        <w:t xml:space="preserve">ОДРЖАНЕ </w:t>
      </w:r>
      <w:r w:rsidR="005F382A">
        <w:rPr>
          <w:lang w:val="sr-Cyrl-CS"/>
        </w:rPr>
        <w:t>22</w:t>
      </w:r>
      <w:r w:rsidR="008B44F3">
        <w:rPr>
          <w:lang w:val="sr-Cyrl-CS"/>
        </w:rPr>
        <w:t>.</w:t>
      </w:r>
      <w:r w:rsidR="00F8041E" w:rsidRPr="001A0E9E">
        <w:rPr>
          <w:lang w:val="sr-Cyrl-CS"/>
        </w:rPr>
        <w:t xml:space="preserve"> </w:t>
      </w:r>
      <w:r w:rsidR="008B44F3">
        <w:rPr>
          <w:lang w:val="sr-Cyrl-CS"/>
        </w:rPr>
        <w:t>АПРИЛА</w:t>
      </w:r>
      <w:r w:rsidR="007D337C">
        <w:rPr>
          <w:lang w:val="sr-Cyrl-CS"/>
        </w:rPr>
        <w:t xml:space="preserve"> </w:t>
      </w:r>
      <w:r w:rsidRPr="001A0E9E">
        <w:rPr>
          <w:lang w:val="sr-Cyrl-CS"/>
        </w:rPr>
        <w:t>201</w:t>
      </w:r>
      <w:r w:rsidR="008B44F3">
        <w:rPr>
          <w:lang w:val="sr-Cyrl-CS"/>
        </w:rPr>
        <w:t>9</w:t>
      </w:r>
      <w:r w:rsidRPr="001A0E9E">
        <w:rPr>
          <w:lang w:val="sr-Cyrl-CS"/>
        </w:rPr>
        <w:t>. ГОДИНЕ</w:t>
      </w:r>
    </w:p>
    <w:p w:rsidR="008D7979" w:rsidRPr="001A0E9E" w:rsidRDefault="008D7979" w:rsidP="008D7979">
      <w:pPr>
        <w:tabs>
          <w:tab w:val="left" w:pos="-57"/>
        </w:tabs>
        <w:rPr>
          <w:color w:val="000000"/>
          <w:lang w:val="sr-Cyrl-CS"/>
        </w:rPr>
      </w:pPr>
    </w:p>
    <w:p w:rsidR="008D7979" w:rsidRPr="00356ACC" w:rsidRDefault="008D7979" w:rsidP="00F326D2">
      <w:pPr>
        <w:tabs>
          <w:tab w:val="left" w:pos="748"/>
        </w:tabs>
        <w:spacing w:before="120" w:after="120"/>
        <w:ind w:firstLine="748"/>
        <w:rPr>
          <w:lang w:val="sr-Cyrl-RS"/>
        </w:rPr>
      </w:pPr>
      <w:r w:rsidRPr="00356ACC">
        <w:rPr>
          <w:lang w:val="sr-Cyrl-CS"/>
        </w:rPr>
        <w:t xml:space="preserve">Седница је почела у </w:t>
      </w:r>
      <w:r w:rsidR="008B44F3" w:rsidRPr="00356ACC">
        <w:rPr>
          <w:lang w:val="sr-Cyrl-CS"/>
        </w:rPr>
        <w:t>1</w:t>
      </w:r>
      <w:r w:rsidR="005F382A" w:rsidRPr="00356ACC">
        <w:rPr>
          <w:lang w:val="sr-Cyrl-CS"/>
        </w:rPr>
        <w:t>3</w:t>
      </w:r>
      <w:r w:rsidR="00F8041E" w:rsidRPr="00356ACC">
        <w:rPr>
          <w:lang w:val="sr-Cyrl-CS"/>
        </w:rPr>
        <w:t>,</w:t>
      </w:r>
      <w:r w:rsidR="005F382A" w:rsidRPr="00356ACC">
        <w:rPr>
          <w:lang w:val="sr-Cyrl-CS"/>
        </w:rPr>
        <w:t>20</w:t>
      </w:r>
      <w:r w:rsidR="00F8041E" w:rsidRPr="00356ACC">
        <w:rPr>
          <w:lang w:val="sr-Cyrl-CS"/>
        </w:rPr>
        <w:t xml:space="preserve"> </w:t>
      </w:r>
      <w:r w:rsidRPr="00356ACC">
        <w:rPr>
          <w:lang w:val="sr-Cyrl-CS"/>
        </w:rPr>
        <w:t>часова.</w:t>
      </w:r>
    </w:p>
    <w:p w:rsidR="008D7979" w:rsidRPr="00356ACC" w:rsidRDefault="008D7979" w:rsidP="00F326D2">
      <w:pPr>
        <w:spacing w:before="120" w:after="120"/>
        <w:rPr>
          <w:lang w:val="sr-Cyrl-CS"/>
        </w:rPr>
      </w:pPr>
      <w:r w:rsidRPr="00356ACC">
        <w:rPr>
          <w:lang w:val="sr-Cyrl-CS"/>
        </w:rPr>
        <w:tab/>
        <w:t>Седници је председавао М</w:t>
      </w:r>
      <w:r w:rsidR="00F8041E" w:rsidRPr="00356ACC">
        <w:rPr>
          <w:lang w:val="sr-Cyrl-CS"/>
        </w:rPr>
        <w:t xml:space="preserve">иодраг Линта, </w:t>
      </w:r>
      <w:r w:rsidRPr="00356ACC">
        <w:rPr>
          <w:lang w:val="sr-Cyrl-CS"/>
        </w:rPr>
        <w:t>председник Одбора.</w:t>
      </w:r>
    </w:p>
    <w:p w:rsidR="008D7979" w:rsidRPr="00356ACC" w:rsidRDefault="008D7979" w:rsidP="00F326D2">
      <w:pPr>
        <w:tabs>
          <w:tab w:val="left" w:pos="1425"/>
        </w:tabs>
        <w:spacing w:before="120" w:after="120"/>
        <w:ind w:firstLine="748"/>
      </w:pPr>
      <w:r w:rsidRPr="00356ACC">
        <w:rPr>
          <w:lang w:val="sr-Cyrl-CS"/>
        </w:rPr>
        <w:t>Седници су присуствовали чланови Одбора:</w:t>
      </w:r>
      <w:r w:rsidR="00E16FC3" w:rsidRPr="00356ACC">
        <w:rPr>
          <w:lang w:val="sr-Cyrl-CS"/>
        </w:rPr>
        <w:t xml:space="preserve"> </w:t>
      </w:r>
      <w:r w:rsidR="00FF484F" w:rsidRPr="00356ACC">
        <w:rPr>
          <w:lang w:val="sr-Cyrl-CS"/>
        </w:rPr>
        <w:t xml:space="preserve">Александар Марковић, </w:t>
      </w:r>
      <w:r w:rsidR="00F8041E" w:rsidRPr="00356ACC">
        <w:rPr>
          <w:lang w:val="sr-Cyrl-CS"/>
        </w:rPr>
        <w:t xml:space="preserve">Блажа Кнежевић, </w:t>
      </w:r>
      <w:r w:rsidR="00A049E8" w:rsidRPr="00356ACC">
        <w:rPr>
          <w:lang w:val="sr-Cyrl-CS"/>
        </w:rPr>
        <w:t>Оливера Огњановић</w:t>
      </w:r>
      <w:r w:rsidR="00F8041E" w:rsidRPr="00356ACC">
        <w:rPr>
          <w:lang w:val="sr-Cyrl-CS"/>
        </w:rPr>
        <w:t xml:space="preserve">, </w:t>
      </w:r>
      <w:r w:rsidR="00A049E8" w:rsidRPr="00356ACC">
        <w:rPr>
          <w:lang w:val="sr-Cyrl-RS"/>
        </w:rPr>
        <w:t>п</w:t>
      </w:r>
      <w:r w:rsidR="00FF484F" w:rsidRPr="00356ACC">
        <w:rPr>
          <w:lang w:val="sr-Cyrl-CS"/>
        </w:rPr>
        <w:t>рим.</w:t>
      </w:r>
      <w:r w:rsidR="007C63F8" w:rsidRPr="00356ACC">
        <w:t xml:space="preserve"> </w:t>
      </w:r>
      <w:r w:rsidR="00FF484F" w:rsidRPr="00356ACC">
        <w:rPr>
          <w:lang w:val="sr-Cyrl-CS"/>
        </w:rPr>
        <w:t>др Владо Бабић</w:t>
      </w:r>
      <w:r w:rsidR="00A049E8" w:rsidRPr="00356ACC">
        <w:rPr>
          <w:lang w:val="sr-Cyrl-CS"/>
        </w:rPr>
        <w:t>,</w:t>
      </w:r>
      <w:r w:rsidR="007C63F8" w:rsidRPr="00356ACC">
        <w:rPr>
          <w:lang w:val="sr-Cyrl-CS"/>
        </w:rPr>
        <w:t xml:space="preserve"> </w:t>
      </w:r>
      <w:r w:rsidR="00E16FC3" w:rsidRPr="00356ACC">
        <w:rPr>
          <w:lang w:val="sr-Cyrl-CS"/>
        </w:rPr>
        <w:t xml:space="preserve">Горан Николић, </w:t>
      </w:r>
      <w:r w:rsidR="007C63F8" w:rsidRPr="00356ACC">
        <w:rPr>
          <w:lang w:val="sr-Cyrl-CS"/>
        </w:rPr>
        <w:t>М</w:t>
      </w:r>
      <w:r w:rsidR="002F78EE" w:rsidRPr="00356ACC">
        <w:rPr>
          <w:lang w:val="sr-Cyrl-CS"/>
        </w:rPr>
        <w:t xml:space="preserve">арјана </w:t>
      </w:r>
      <w:r w:rsidR="00F8041E" w:rsidRPr="00356ACC">
        <w:rPr>
          <w:lang w:val="sr-Cyrl-CS"/>
        </w:rPr>
        <w:t>Мараш,</w:t>
      </w:r>
      <w:r w:rsidR="00FF484F" w:rsidRPr="00356ACC">
        <w:rPr>
          <w:lang w:val="sr-Cyrl-CS"/>
        </w:rPr>
        <w:t xml:space="preserve"> </w:t>
      </w:r>
      <w:r w:rsidR="00E16FC3" w:rsidRPr="00356ACC">
        <w:rPr>
          <w:lang w:val="sr-Cyrl-CS"/>
        </w:rPr>
        <w:t>Драган Вељковић</w:t>
      </w:r>
      <w:r w:rsidR="00637A84" w:rsidRPr="00356ACC">
        <w:rPr>
          <w:lang w:val="sr-Cyrl-CS"/>
        </w:rPr>
        <w:t xml:space="preserve">, Александар Чотрић као и </w:t>
      </w:r>
      <w:r w:rsidR="00E16FC3" w:rsidRPr="00356ACC">
        <w:rPr>
          <w:lang w:val="sr-Cyrl-CS"/>
        </w:rPr>
        <w:t xml:space="preserve">Снежана Пауновић, </w:t>
      </w:r>
      <w:r w:rsidR="005C5000" w:rsidRPr="00356ACC">
        <w:rPr>
          <w:lang w:val="sr-Cyrl-CS"/>
        </w:rPr>
        <w:t>заменик члана</w:t>
      </w:r>
      <w:r w:rsidR="00637A84" w:rsidRPr="00356ACC">
        <w:rPr>
          <w:lang w:val="sr-Cyrl-CS"/>
        </w:rPr>
        <w:t xml:space="preserve"> (Мирјана Драгаш, члан)</w:t>
      </w:r>
      <w:r w:rsidR="00EC343E" w:rsidRPr="00356ACC">
        <w:rPr>
          <w:lang w:val="sr-Cyrl-CS"/>
        </w:rPr>
        <w:t>.</w:t>
      </w:r>
      <w:r w:rsidRPr="00356ACC">
        <w:rPr>
          <w:lang w:val="sr-Cyrl-RS"/>
        </w:rPr>
        <w:t xml:space="preserve"> </w:t>
      </w:r>
    </w:p>
    <w:p w:rsidR="008D7979" w:rsidRPr="00356ACC" w:rsidRDefault="008D7979" w:rsidP="00F326D2">
      <w:pPr>
        <w:tabs>
          <w:tab w:val="left" w:pos="720"/>
        </w:tabs>
        <w:spacing w:before="120" w:after="120"/>
      </w:pPr>
      <w:r w:rsidRPr="00356ACC">
        <w:rPr>
          <w:color w:val="000000"/>
          <w:lang w:val="sr-Cyrl-CS"/>
        </w:rPr>
        <w:tab/>
      </w:r>
      <w:r w:rsidRPr="00356ACC">
        <w:rPr>
          <w:lang w:val="sr-Cyrl-CS"/>
        </w:rPr>
        <w:t xml:space="preserve">Седници нису присуствовали чланови Одбора: </w:t>
      </w:r>
      <w:r w:rsidR="00637A84" w:rsidRPr="00356ACC">
        <w:rPr>
          <w:lang w:val="sr-Cyrl-CS"/>
        </w:rPr>
        <w:t xml:space="preserve">мр </w:t>
      </w:r>
      <w:r w:rsidR="005C5000" w:rsidRPr="00356ACC">
        <w:rPr>
          <w:lang w:val="sr-Cyrl-CS"/>
        </w:rPr>
        <w:t>Иван Костић</w:t>
      </w:r>
      <w:r w:rsidR="00637A84" w:rsidRPr="00356ACC">
        <w:rPr>
          <w:lang w:val="sr-Cyrl-CS"/>
        </w:rPr>
        <w:t xml:space="preserve">, </w:t>
      </w:r>
      <w:r w:rsidR="00A30858" w:rsidRPr="00356ACC">
        <w:rPr>
          <w:lang w:val="sr-Cyrl-CS"/>
        </w:rPr>
        <w:t xml:space="preserve">Љиљана Михајловић, </w:t>
      </w:r>
      <w:r w:rsidR="00EC343E" w:rsidRPr="00356ACC">
        <w:rPr>
          <w:lang w:val="sr-Cyrl-CS"/>
        </w:rPr>
        <w:t xml:space="preserve">Саша Радуловић, </w:t>
      </w:r>
      <w:r w:rsidR="00A30858" w:rsidRPr="00356ACC">
        <w:rPr>
          <w:lang w:val="sr-Cyrl-CS"/>
        </w:rPr>
        <w:t xml:space="preserve">Радослав Милојичић, </w:t>
      </w:r>
      <w:r w:rsidR="00637A84" w:rsidRPr="00356ACC">
        <w:rPr>
          <w:lang w:val="sr-Cyrl-CS"/>
        </w:rPr>
        <w:t xml:space="preserve">др </w:t>
      </w:r>
      <w:r w:rsidR="005C5000" w:rsidRPr="00356ACC">
        <w:rPr>
          <w:lang w:val="sr-Cyrl-CS"/>
        </w:rPr>
        <w:t xml:space="preserve">Иван Бауер, </w:t>
      </w:r>
      <w:r w:rsidR="00EC343E" w:rsidRPr="00356ACC">
        <w:rPr>
          <w:lang w:val="sr-Cyrl-CS"/>
        </w:rPr>
        <w:t>Филип Стојановић и Дејан Шулкић</w:t>
      </w:r>
      <w:r w:rsidR="00637A84" w:rsidRPr="00356ACC">
        <w:rPr>
          <w:lang w:val="sr-Cyrl-CS"/>
        </w:rPr>
        <w:t>.</w:t>
      </w:r>
    </w:p>
    <w:p w:rsidR="001D7D74" w:rsidRPr="00356ACC" w:rsidRDefault="00EC4B1C" w:rsidP="00A71435">
      <w:pPr>
        <w:spacing w:after="120"/>
        <w:ind w:firstLine="720"/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</w:pPr>
      <w:r w:rsidRPr="00356ACC">
        <w:rPr>
          <w:lang w:val="sr-Cyrl-CS"/>
        </w:rPr>
        <w:t>Осим народних посланика, седници су присуствовали</w:t>
      </w:r>
      <w:r w:rsidR="005E481D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Душан Басташић, председник Удружења Јадовно из Бањалуке</w:t>
      </w:r>
      <w:r w:rsidR="00CA5F04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; </w:t>
      </w:r>
      <w:r w:rsidR="005E481D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Ненад Антонијевић, Музеј</w:t>
      </w:r>
      <w:r w:rsidR="00CA5F04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жртава геноцида; проф. др</w:t>
      </w:r>
      <w:r w:rsidR="005E481D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Василије Крестић</w:t>
      </w:r>
      <w:r w:rsidR="00CA5F04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; </w:t>
      </w:r>
      <w:r w:rsidR="005E481D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Стефан Радојковић, секретар Одбора за Јасеновац</w:t>
      </w:r>
      <w:r w:rsidR="005E481D" w:rsidRPr="00356ACC"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5E481D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Светог Архијерејског Сабора Српске Православне Цркве</w:t>
      </w:r>
      <w:r w:rsidR="00CA5F04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; </w:t>
      </w:r>
      <w:r w:rsidR="005E481D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Славко Милановић, председник Удружења Јасеновац</w:t>
      </w:r>
      <w:r w:rsidR="00CA5F04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; </w:t>
      </w:r>
      <w:r w:rsidR="005E481D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Милинко Чекић, почасн</w:t>
      </w:r>
      <w:r w:rsidR="00CA5F04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и председник Удружења Јасеновац; </w:t>
      </w:r>
      <w:r w:rsidR="005E481D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Снежана Драгосављевић, потпредседник Удружења Јасеновац</w:t>
      </w:r>
      <w:r w:rsidR="00CA5F04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; </w:t>
      </w:r>
      <w:r w:rsidR="005E481D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Јелена Радојчић, члан УО Удружења Јасеновац</w:t>
      </w:r>
      <w:r w:rsidR="00CA5F04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; </w:t>
      </w:r>
      <w:r w:rsidR="005E481D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Ранко Бу</w:t>
      </w:r>
      <w:r w:rsidR="00CA5F04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јић, члан УО Удружења Јасеновац.</w:t>
      </w:r>
    </w:p>
    <w:p w:rsidR="00F326D2" w:rsidRDefault="005603DA" w:rsidP="00A71435">
      <w:pPr>
        <w:tabs>
          <w:tab w:val="left" w:pos="720"/>
        </w:tabs>
        <w:spacing w:before="120" w:after="120"/>
        <w:rPr>
          <w:lang w:val="sr-Cyrl-CS"/>
        </w:rPr>
      </w:pPr>
      <w:r w:rsidRPr="00356ACC">
        <w:rPr>
          <w:lang w:val="sr-Cyrl-CS"/>
        </w:rPr>
        <w:tab/>
        <w:t>Отварајући седницу, председник Одбора Миодраг Линта је конс</w:t>
      </w:r>
      <w:r w:rsidR="00FE36F0" w:rsidRPr="00356ACC">
        <w:rPr>
          <w:lang w:val="sr-Cyrl-CS"/>
        </w:rPr>
        <w:t xml:space="preserve">татовао да је у сали присутно </w:t>
      </w:r>
      <w:r w:rsidR="00DB380D">
        <w:rPr>
          <w:lang w:val="sr-Cyrl-CS"/>
        </w:rPr>
        <w:t xml:space="preserve">девет </w:t>
      </w:r>
      <w:r w:rsidRPr="00356ACC">
        <w:rPr>
          <w:lang w:val="sr-Cyrl-CS"/>
        </w:rPr>
        <w:t>чланова</w:t>
      </w:r>
      <w:r w:rsidR="001D7D74" w:rsidRPr="00356ACC">
        <w:rPr>
          <w:lang w:val="sr-Cyrl-CS"/>
        </w:rPr>
        <w:t>, односно заменика чланова</w:t>
      </w:r>
      <w:r w:rsidR="00B30822" w:rsidRPr="00356ACC">
        <w:t xml:space="preserve"> </w:t>
      </w:r>
      <w:r w:rsidRPr="00356ACC">
        <w:rPr>
          <w:lang w:val="sr-Cyrl-CS"/>
        </w:rPr>
        <w:t>и да постоји кворум за одлучивање.</w:t>
      </w:r>
    </w:p>
    <w:p w:rsidR="00A71435" w:rsidRDefault="00A71435" w:rsidP="00A71435">
      <w:pPr>
        <w:tabs>
          <w:tab w:val="left" w:pos="720"/>
        </w:tabs>
        <w:spacing w:before="120" w:after="120"/>
        <w:rPr>
          <w:lang w:val="sr-Cyrl-CS"/>
        </w:rPr>
      </w:pPr>
    </w:p>
    <w:p w:rsidR="00F326D2" w:rsidRDefault="00EE1758" w:rsidP="00A71435">
      <w:pPr>
        <w:tabs>
          <w:tab w:val="left" w:pos="720"/>
        </w:tabs>
        <w:spacing w:before="120" w:after="120"/>
        <w:jc w:val="center"/>
        <w:rPr>
          <w:lang w:val="sr-Cyrl-CS"/>
        </w:rPr>
      </w:pPr>
      <w:r w:rsidRPr="00356ACC">
        <w:rPr>
          <w:lang w:val="sr-Cyrl-CS"/>
        </w:rPr>
        <w:t>На предлог председника</w:t>
      </w:r>
      <w:r w:rsidRPr="00356ACC">
        <w:t>,</w:t>
      </w:r>
      <w:r w:rsidRPr="00356ACC">
        <w:rPr>
          <w:lang w:val="sr-Cyrl-CS"/>
        </w:rPr>
        <w:t xml:space="preserve"> Одбор је </w:t>
      </w:r>
      <w:r w:rsidR="00FE36F0" w:rsidRPr="00356ACC">
        <w:rPr>
          <w:lang w:val="sr-Cyrl-CS"/>
        </w:rPr>
        <w:t>једногласно</w:t>
      </w:r>
      <w:r w:rsidRPr="00356ACC">
        <w:rPr>
          <w:lang w:val="sr-Cyrl-CS"/>
        </w:rPr>
        <w:t xml:space="preserve"> </w:t>
      </w:r>
      <w:r w:rsidR="00E21BE5">
        <w:rPr>
          <w:lang w:val="sr-Cyrl-CS"/>
        </w:rPr>
        <w:t xml:space="preserve">(девет„за“) </w:t>
      </w:r>
      <w:r w:rsidRPr="00356ACC">
        <w:rPr>
          <w:lang w:val="sr-Cyrl-CS"/>
        </w:rPr>
        <w:t>усвојио следећи:</w:t>
      </w:r>
    </w:p>
    <w:p w:rsidR="008D7979" w:rsidRPr="00356ACC" w:rsidRDefault="008D7979" w:rsidP="00F326D2">
      <w:pPr>
        <w:spacing w:before="120" w:after="120"/>
        <w:jc w:val="center"/>
        <w:rPr>
          <w:lang w:val="sr-Cyrl-CS"/>
        </w:rPr>
      </w:pPr>
      <w:r w:rsidRPr="00356ACC">
        <w:rPr>
          <w:lang w:val="sr-Cyrl-CS"/>
        </w:rPr>
        <w:t>Д н е в н и  р е д</w:t>
      </w:r>
    </w:p>
    <w:p w:rsidR="0066400F" w:rsidRPr="00356ACC" w:rsidRDefault="0066400F" w:rsidP="00F326D2">
      <w:pPr>
        <w:tabs>
          <w:tab w:val="left" w:pos="1134"/>
        </w:tabs>
        <w:rPr>
          <w:lang w:val="sr-Cyrl-RS"/>
        </w:rPr>
      </w:pPr>
    </w:p>
    <w:p w:rsidR="0066400F" w:rsidRPr="00356ACC" w:rsidRDefault="002B2587" w:rsidP="00F326D2">
      <w:pPr>
        <w:tabs>
          <w:tab w:val="left" w:pos="1134"/>
        </w:tabs>
        <w:rPr>
          <w:lang w:val="sr-Cyrl-RS"/>
        </w:rPr>
      </w:pPr>
      <w:r w:rsidRPr="00356ACC">
        <w:rPr>
          <w:lang w:val="sr-Cyrl-RS"/>
        </w:rPr>
        <w:tab/>
        <w:t>1.</w:t>
      </w:r>
      <w:r w:rsidR="00F1774E" w:rsidRPr="00356ACC">
        <w:t xml:space="preserve"> </w:t>
      </w:r>
      <w:r w:rsidR="00F1774E" w:rsidRPr="00356ACC">
        <w:rPr>
          <w:lang w:val="sr-Cyrl-RS"/>
        </w:rPr>
        <w:t>Сећање на жртве геноцида у Независној Држави Хрватској, поводом 74 године од пробоја последњих јасеновачких логораша;</w:t>
      </w:r>
    </w:p>
    <w:p w:rsidR="002B2587" w:rsidRPr="00356ACC" w:rsidRDefault="002B2587" w:rsidP="00F326D2">
      <w:pPr>
        <w:tabs>
          <w:tab w:val="left" w:pos="1134"/>
        </w:tabs>
        <w:spacing w:after="240"/>
        <w:rPr>
          <w:lang w:val="sr-Cyrl-RS" w:eastAsia="en-GB"/>
        </w:rPr>
      </w:pPr>
      <w:r w:rsidRPr="00356ACC">
        <w:rPr>
          <w:lang w:val="sr-Cyrl-RS"/>
        </w:rPr>
        <w:tab/>
      </w:r>
      <w:r w:rsidR="005E481D" w:rsidRPr="00356ACC">
        <w:rPr>
          <w:lang w:val="sr-Cyrl-RS"/>
        </w:rPr>
        <w:t>2</w:t>
      </w:r>
      <w:r w:rsidRPr="00356ACC">
        <w:rPr>
          <w:lang w:val="sr-Cyrl-RS"/>
        </w:rPr>
        <w:t>. Разно.</w:t>
      </w:r>
    </w:p>
    <w:p w:rsidR="00F1774E" w:rsidRPr="00356ACC" w:rsidRDefault="008D7979" w:rsidP="00F326D2">
      <w:pPr>
        <w:tabs>
          <w:tab w:val="left" w:pos="1134"/>
        </w:tabs>
        <w:rPr>
          <w:color w:val="000000"/>
          <w:lang w:val="sr-Cyrl-CS" w:eastAsia="sr-Cyrl-CS"/>
        </w:rPr>
      </w:pPr>
      <w:r w:rsidRPr="00356ACC">
        <w:rPr>
          <w:b/>
          <w:lang w:val="sr-Cyrl-CS"/>
        </w:rPr>
        <w:lastRenderedPageBreak/>
        <w:t>Прва тачка дневног реда -</w:t>
      </w:r>
      <w:r w:rsidRPr="00356ACC">
        <w:rPr>
          <w:lang w:val="sr-Cyrl-CS"/>
        </w:rPr>
        <w:t xml:space="preserve"> </w:t>
      </w:r>
      <w:r w:rsidR="00F1774E" w:rsidRPr="00356ACC">
        <w:rPr>
          <w:color w:val="000000"/>
          <w:lang w:val="sr-Cyrl-CS" w:eastAsia="sr-Cyrl-CS"/>
        </w:rPr>
        <w:t xml:space="preserve">Сећање на жртве геноцида у Независној Држави Хрватској, поводом 74 године од пробоја последњих јасеновачких логораша,  </w:t>
      </w:r>
    </w:p>
    <w:p w:rsidR="00C91BD9" w:rsidRPr="00356ACC" w:rsidRDefault="00D0489C" w:rsidP="00F326D2">
      <w:pPr>
        <w:spacing w:before="120" w:after="120"/>
        <w:ind w:firstLine="720"/>
        <w:rPr>
          <w:lang w:val="sr-Cyrl-RS"/>
        </w:rPr>
      </w:pPr>
      <w:r w:rsidRPr="00356ACC">
        <w:t>Председник Одбора Миодраг Линта је</w:t>
      </w:r>
      <w:r w:rsidR="00C91BD9" w:rsidRPr="00356ACC">
        <w:rPr>
          <w:lang w:val="sr-Cyrl-RS"/>
        </w:rPr>
        <w:t xml:space="preserve"> у уводном излагању</w:t>
      </w:r>
      <w:r w:rsidRPr="00356ACC">
        <w:t xml:space="preserve"> истакао да је 22. април дан када су 1945. године последњи заточеници највеће фабрике смрти на Балкану, у Другом светском рату, Јасеновцу извршили пробој. Он је навео да је у ноћи између 21. и 22. априла од преко 1000 заточеника</w:t>
      </w:r>
      <w:r w:rsidR="00C91BD9" w:rsidRPr="00356ACC">
        <w:rPr>
          <w:lang w:val="sr-Cyrl-RS"/>
        </w:rPr>
        <w:t>,</w:t>
      </w:r>
      <w:r w:rsidRPr="00356ACC">
        <w:t xml:space="preserve"> њих око 600 кренуло у пробој, а преживело је свега 117 људи. Истог дана пробој је извршило 147 логораша у Кожари од којих је преживело свега 11. Председник Одбора навео је да у Хрватској од доласка Туђмана и ХДЗ на власт 1990. године траје процес рехабилитације злочиначке НДХ и усташке идеологије. Хрватска је још 1993. године донела законске одредбе да се преживелим усташама и другим припадницима злочиначке НДХ, као и њиховим породицама исплаћују пензије. </w:t>
      </w:r>
      <w:r w:rsidR="00C91BD9" w:rsidRPr="00356ACC">
        <w:rPr>
          <w:lang w:val="sr-Cyrl-RS"/>
        </w:rPr>
        <w:t>Такође</w:t>
      </w:r>
      <w:r w:rsidRPr="00356ACC">
        <w:t xml:space="preserve"> је истакао да власт у Хрватској, између осталог, финансира десетине удружења која као своја обележја користе усташки грб са почетним белим пољем и усташки поздрав „За дом спремни”, финансира удружења која заступају антицивилизацијску тезу да је Јасеновац био сабирни и радни логор и финансира концерте једног од главних промотера усташтва, певача Марка Перковића Томпсона и друге. Актуелна власт у Хрватској је донела 2016. године срамну одлуку да Хрватски сабор поново буде покровитељ комеморације убијеним усташким злочинцима у Блајбургу где се сваке године окупљају хрватски званичници и десетине хиљада Хрвата који жале за пропашћу НДХ. </w:t>
      </w:r>
      <w:r w:rsidR="00C91BD9" w:rsidRPr="00356ACC">
        <w:rPr>
          <w:lang w:val="sr-Cyrl-RS"/>
        </w:rPr>
        <w:t>Закључио је да се</w:t>
      </w:r>
      <w:r w:rsidRPr="00356ACC">
        <w:t xml:space="preserve"> Хрватска још није суочила са својом злочиначком прошлошћу, није признала да је НДХ починила злочин геноцида над српским народом, није изразила кајање српским жртвама</w:t>
      </w:r>
      <w:r w:rsidR="00356ACC" w:rsidRPr="00356ACC">
        <w:rPr>
          <w:lang w:val="sr-Cyrl-RS"/>
        </w:rPr>
        <w:t>, ромским и јеврејским жртвама</w:t>
      </w:r>
      <w:r w:rsidRPr="00356ACC">
        <w:t xml:space="preserve"> и није затражила опроштај. </w:t>
      </w:r>
    </w:p>
    <w:p w:rsidR="00D0489C" w:rsidRPr="00767FA1" w:rsidRDefault="00C91BD9" w:rsidP="00F326D2">
      <w:pPr>
        <w:spacing w:after="120"/>
        <w:ind w:firstLine="720"/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</w:pPr>
      <w:r w:rsidRPr="00356ACC">
        <w:rPr>
          <w:lang w:val="sr-Cyrl-CS"/>
        </w:rPr>
        <w:t xml:space="preserve">У дискусији су учествовали: Миодраг Линта, председник Одбора, </w:t>
      </w:r>
      <w:r w:rsidR="00D62FD0">
        <w:rPr>
          <w:lang w:val="sr-Cyrl-CS"/>
        </w:rPr>
        <w:t xml:space="preserve">Александар Чотрић, члан Одбора као и </w:t>
      </w:r>
      <w:r w:rsidR="007919CC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Душан Басташић, Ненад Антонијевић, проф. др Василије Крестић, Стефан Радојковић, Славко Милановић, Милинко Чекић, Снежана Драгосављевић, </w:t>
      </w:r>
      <w:r w:rsidR="00D62FD0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>Јелена Радојчић и</w:t>
      </w:r>
      <w:r w:rsidR="007919CC" w:rsidRPr="00356ACC">
        <w:rPr>
          <w:color w:val="000000" w:themeColor="text1"/>
          <w:lang w:val="sr-Cyrl-RS"/>
          <w14:textOutline w14:w="9525" w14:cap="rnd" w14:cmpd="sng" w14:algn="ctr">
            <w14:noFill/>
            <w14:prstDash w14:val="solid"/>
            <w14:bevel/>
          </w14:textOutline>
        </w:rPr>
        <w:t xml:space="preserve"> Ранко Бујић.</w:t>
      </w:r>
    </w:p>
    <w:p w:rsidR="00D0489C" w:rsidRDefault="00D0489C" w:rsidP="00F326D2">
      <w:pPr>
        <w:ind w:firstLine="720"/>
        <w:rPr>
          <w:lang w:val="sr-Cyrl-RS"/>
        </w:rPr>
      </w:pPr>
      <w:r w:rsidRPr="00D0489C">
        <w:t>Душан Басташић, председник Удружења Јадовно из Бањалуке нагласио је да</w:t>
      </w:r>
      <w:r w:rsidR="005A3A55">
        <w:rPr>
          <w:lang w:val="sr-Cyrl-RS"/>
        </w:rPr>
        <w:t xml:space="preserve"> се</w:t>
      </w:r>
      <w:r w:rsidRPr="00D0489C">
        <w:t xml:space="preserve"> Република Србија, односно српско друштво у целини до данас није терминолошки одредило према злочину геноцида који је почињен над православним Србима од стране Независне Државе Хрватске. Док су Јевреји и Роми увели терминологију која је планетарно позната за геноцид извршеним над овим народима, Срби и даље немају термин за геноцид почињен током Другог светског рата од стране Независне Државе Хрватске, и дао је идеју да се поменути геноцид именује као Покољ. </w:t>
      </w:r>
      <w:r w:rsidR="00767FA1">
        <w:rPr>
          <w:lang w:val="sr-Cyrl-RS"/>
        </w:rPr>
        <w:t>Председавајући Одбора Линта</w:t>
      </w:r>
      <w:r w:rsidRPr="00D0489C">
        <w:t xml:space="preserve"> је навео да </w:t>
      </w:r>
      <w:r w:rsidR="00EC6C4B">
        <w:rPr>
          <w:lang w:val="sr-Cyrl-RS"/>
        </w:rPr>
        <w:t xml:space="preserve">је </w:t>
      </w:r>
      <w:r w:rsidRPr="00D0489C">
        <w:t xml:space="preserve">термин Покољ, као назив за геноцид над српским народом, Републички центар за истраживање рата, ратних злочина и тражење несталих лица Републике Српске оценио као неподобан. Наведена институција сматра да и даље треба да се користи појам геноцид за незапамћени масовни злочин који је извршен над српским народом током Другог светског рата у НДХ. </w:t>
      </w:r>
      <w:r w:rsidR="00767FA1">
        <w:rPr>
          <w:lang w:val="sr-Cyrl-RS"/>
        </w:rPr>
        <w:t xml:space="preserve">На крају излагања Душан Басташић је подсетио да </w:t>
      </w:r>
      <w:r w:rsidR="00C14431">
        <w:t>наши историчари најбоље знају</w:t>
      </w:r>
      <w:r w:rsidR="00767FA1">
        <w:rPr>
          <w:lang w:val="sr-Cyrl-RS"/>
        </w:rPr>
        <w:t xml:space="preserve"> да је поред најпознатијег Јасеновца</w:t>
      </w:r>
      <w:r w:rsidR="00C14431">
        <w:t xml:space="preserve"> убијано не само у логорима, у Госпићу, на Пагу, у претечи логора Јасеновац, него и у кућама, на ливадама, у шеварју широм НДХ, у богомољама, у црквама, у Сабиловцу на Кордуну, у Глинској цркви на Банији, на многим другим местима </w:t>
      </w:r>
      <w:r w:rsidR="00767FA1">
        <w:rPr>
          <w:lang w:val="sr-Cyrl-RS"/>
        </w:rPr>
        <w:t>и истакао да се</w:t>
      </w:r>
      <w:r w:rsidR="006927CC">
        <w:rPr>
          <w:lang w:val="sr-Cyrl-RS"/>
        </w:rPr>
        <w:t xml:space="preserve"> на </w:t>
      </w:r>
      <w:r w:rsidR="00C14431">
        <w:t>данашњи дан</w:t>
      </w:r>
      <w:r w:rsidR="00767FA1">
        <w:rPr>
          <w:lang w:val="sr-Cyrl-RS"/>
        </w:rPr>
        <w:t xml:space="preserve"> и ових жртава треба сетити.</w:t>
      </w:r>
    </w:p>
    <w:p w:rsidR="00767FA1" w:rsidRPr="00767FA1" w:rsidRDefault="00767FA1" w:rsidP="00F326D2">
      <w:pPr>
        <w:ind w:firstLine="720"/>
        <w:rPr>
          <w:lang w:val="sr-Cyrl-RS"/>
        </w:rPr>
      </w:pPr>
    </w:p>
    <w:p w:rsidR="00D0489C" w:rsidRPr="00D0489C" w:rsidRDefault="00D0489C" w:rsidP="00F326D2">
      <w:pPr>
        <w:ind w:firstLine="720"/>
      </w:pPr>
      <w:r w:rsidRPr="00D0489C">
        <w:lastRenderedPageBreak/>
        <w:t xml:space="preserve">Историчар проф. др Василије Крестић, истакао је да Република Србија не може да понуди подобна решења за најопштија питања попут термина којим ће се именовати почињен догађај, те да у Србији не постоји ни један меморијали центар за жртве геноцида, док Јевреји у свету имају 17 меморијалних центара подигнутих за жртве Другог светског рата. Он је подсетио и да Старо сајмиште које ће бити претворено у меморијални центар, </w:t>
      </w:r>
      <w:r w:rsidR="007334AD">
        <w:rPr>
          <w:lang w:val="sr-Cyrl-RS"/>
        </w:rPr>
        <w:t xml:space="preserve">ће </w:t>
      </w:r>
      <w:r w:rsidRPr="00D0489C">
        <w:t>бити меморијални центар Холокауста, геноцида и других жртава фашизма у Другом светском рату, а не само за жртве Јасеновца, што такође г</w:t>
      </w:r>
      <w:r w:rsidR="00EF4B89">
        <w:t>овори о недовољној посвећености</w:t>
      </w:r>
      <w:r w:rsidR="00EF4B89">
        <w:rPr>
          <w:lang w:val="sr-Cyrl-RS"/>
        </w:rPr>
        <w:t xml:space="preserve"> </w:t>
      </w:r>
      <w:r w:rsidRPr="00D0489C">
        <w:t xml:space="preserve">жртвама Другог светског рата. </w:t>
      </w:r>
      <w:r w:rsidR="006006FE">
        <w:rPr>
          <w:lang w:val="sr-Cyrl-RS"/>
        </w:rPr>
        <w:t xml:space="preserve">Поменуо је и </w:t>
      </w:r>
      <w:r w:rsidR="006006FE" w:rsidRPr="006006FE">
        <w:t>Удружење за подизање меморијалног</w:t>
      </w:r>
      <w:r w:rsidR="006006FE">
        <w:t xml:space="preserve"> центра српским жртвама фашизма</w:t>
      </w:r>
      <w:r w:rsidR="006006FE">
        <w:rPr>
          <w:lang w:val="sr-Cyrl-RS"/>
        </w:rPr>
        <w:t>, које би било основано са циљем пописивања</w:t>
      </w:r>
      <w:r w:rsidR="006006FE" w:rsidRPr="006006FE">
        <w:t xml:space="preserve"> </w:t>
      </w:r>
      <w:r w:rsidR="006006FE">
        <w:t>жрт</w:t>
      </w:r>
      <w:r w:rsidR="006006FE">
        <w:rPr>
          <w:lang w:val="sr-Cyrl-RS"/>
        </w:rPr>
        <w:t>ава</w:t>
      </w:r>
      <w:r w:rsidR="00C214D7">
        <w:rPr>
          <w:lang w:val="sr-Cyrl-RS"/>
        </w:rPr>
        <w:t xml:space="preserve"> од </w:t>
      </w:r>
      <w:r w:rsidR="006006FE" w:rsidRPr="006006FE">
        <w:t>балканских ратова до најновијих.</w:t>
      </w:r>
    </w:p>
    <w:p w:rsidR="00D0489C" w:rsidRPr="00D0489C" w:rsidRDefault="00D0489C" w:rsidP="00F326D2"/>
    <w:p w:rsidR="00D0489C" w:rsidRPr="004432FD" w:rsidRDefault="00D0489C" w:rsidP="00F326D2">
      <w:pPr>
        <w:ind w:firstLine="720"/>
        <w:rPr>
          <w:lang w:val="sr-Cyrl-RS"/>
        </w:rPr>
      </w:pPr>
      <w:r w:rsidRPr="00D0489C">
        <w:t>Стефан Радојковић, секретар Одбора за Јасеновац Светог Архијерејског Сабора Српске Православне Цркве, присутнима је говорио о активностима којим</w:t>
      </w:r>
      <w:r w:rsidR="00C4220F">
        <w:rPr>
          <w:lang w:val="sr-Cyrl-RS"/>
        </w:rPr>
        <w:t>а</w:t>
      </w:r>
      <w:r w:rsidRPr="00D0489C">
        <w:t xml:space="preserve"> се Одбор бави и додао да се воде заветом остављеним од стране владике Николаја Велимировића, да се празнују Новомученици Јасеновачки, да се свету објављују, односно да се свет упозна са страдањем српских мученика и да се српски народ не свети за неправду која му је учињена, већ да не заборавља и учи из својих искустава. </w:t>
      </w:r>
      <w:r w:rsidR="004432FD">
        <w:rPr>
          <w:lang w:val="sr-Cyrl-RS"/>
        </w:rPr>
        <w:t xml:space="preserve">Истакао је да </w:t>
      </w:r>
      <w:r w:rsidR="00E96B08">
        <w:t>разуме</w:t>
      </w:r>
      <w:r w:rsidR="004432FD">
        <w:t xml:space="preserve"> трагедију</w:t>
      </w:r>
      <w:r w:rsidR="004432FD">
        <w:rPr>
          <w:lang w:val="sr-Cyrl-RS"/>
        </w:rPr>
        <w:t xml:space="preserve"> Српског народа</w:t>
      </w:r>
      <w:r w:rsidR="00E96B08">
        <w:t xml:space="preserve"> и бол који је он доживео, али научне институције, међународне институције, разумеју само језик науке, података и чињеница и </w:t>
      </w:r>
      <w:r w:rsidR="004432FD">
        <w:rPr>
          <w:lang w:val="sr-Cyrl-RS"/>
        </w:rPr>
        <w:t>да се они као Одбор</w:t>
      </w:r>
      <w:r w:rsidR="00E96B08">
        <w:t xml:space="preserve"> </w:t>
      </w:r>
      <w:r w:rsidR="004432FD">
        <w:rPr>
          <w:lang w:val="sr-Cyrl-RS"/>
        </w:rPr>
        <w:t>т</w:t>
      </w:r>
      <w:r w:rsidR="00E96B08">
        <w:t>име и руковод</w:t>
      </w:r>
      <w:r w:rsidR="004432FD">
        <w:rPr>
          <w:lang w:val="sr-Cyrl-RS"/>
        </w:rPr>
        <w:t>е.</w:t>
      </w:r>
    </w:p>
    <w:p w:rsidR="00D0489C" w:rsidRPr="00D0489C" w:rsidRDefault="00D0489C" w:rsidP="00F326D2"/>
    <w:p w:rsidR="004C5C47" w:rsidRPr="00BD72D7" w:rsidRDefault="00D0489C" w:rsidP="00F326D2">
      <w:pPr>
        <w:ind w:firstLine="720"/>
        <w:rPr>
          <w:lang w:val="sr-Cyrl-RS"/>
        </w:rPr>
      </w:pPr>
      <w:r w:rsidRPr="00D0489C">
        <w:t>Ненад Антонијевић, саветник у Музеју жртава геноцида, говорио је о активностима Музеја и потреби да се о овом питању говори више у јавности, како српска историја не би пала у заборав.</w:t>
      </w:r>
      <w:r w:rsidR="004C5C47">
        <w:rPr>
          <w:lang w:val="sr-Cyrl-RS"/>
        </w:rPr>
        <w:t xml:space="preserve"> </w:t>
      </w:r>
      <w:r w:rsidR="004C5C47" w:rsidRPr="00BD72D7">
        <w:t>Помену</w:t>
      </w:r>
      <w:r w:rsidR="00BD72D7" w:rsidRPr="00BD72D7">
        <w:rPr>
          <w:lang w:val="sr-Cyrl-RS"/>
        </w:rPr>
        <w:t>о је</w:t>
      </w:r>
      <w:r w:rsidR="00F960AB">
        <w:rPr>
          <w:lang w:val="sr-Cyrl-RS"/>
        </w:rPr>
        <w:t xml:space="preserve"> </w:t>
      </w:r>
      <w:r w:rsidR="004C5C47" w:rsidRPr="00BD72D7">
        <w:t>изложб</w:t>
      </w:r>
      <w:r w:rsidR="00BD72D7" w:rsidRPr="00BD72D7">
        <w:rPr>
          <w:lang w:val="sr-Cyrl-RS"/>
        </w:rPr>
        <w:t>у</w:t>
      </w:r>
      <w:r w:rsidR="004C5C47" w:rsidRPr="00BD72D7">
        <w:t xml:space="preserve">, „Белези великих </w:t>
      </w:r>
      <w:r w:rsidR="007923DB">
        <w:rPr>
          <w:lang w:val="sr-Cyrl-RS"/>
        </w:rPr>
        <w:t>злочина</w:t>
      </w:r>
      <w:r w:rsidR="004C5C47" w:rsidRPr="00BD72D7">
        <w:t>“</w:t>
      </w:r>
      <w:r w:rsidR="00F960AB">
        <w:rPr>
          <w:lang w:val="sr-Cyrl-RS"/>
        </w:rPr>
        <w:t>,</w:t>
      </w:r>
      <w:r w:rsidR="004C5C47" w:rsidRPr="00BD72D7">
        <w:t xml:space="preserve"> изложб</w:t>
      </w:r>
      <w:r w:rsidR="00BD72D7" w:rsidRPr="00BD72D7">
        <w:rPr>
          <w:lang w:val="sr-Cyrl-RS"/>
        </w:rPr>
        <w:t>у</w:t>
      </w:r>
      <w:r w:rsidR="004C5C47" w:rsidRPr="00BD72D7">
        <w:t xml:space="preserve"> уметничких слика, скулптура и других музејских предмета која говори о страдању пре свега српског народа на територији НДХ у Другом светском рату, </w:t>
      </w:r>
      <w:r w:rsidR="00F960AB">
        <w:rPr>
          <w:lang w:val="sr-Cyrl-RS"/>
        </w:rPr>
        <w:t>која</w:t>
      </w:r>
      <w:r w:rsidR="004C5C47" w:rsidRPr="00BD72D7">
        <w:t xml:space="preserve"> је приказана до сада у 22 града на територији Републике Србије и територији Републике Српске. </w:t>
      </w:r>
      <w:r w:rsidR="00BD72D7" w:rsidRPr="00BD72D7">
        <w:rPr>
          <w:lang w:val="sr-Cyrl-RS"/>
        </w:rPr>
        <w:t>Нагласио је да је посебно поносан на</w:t>
      </w:r>
      <w:r w:rsidR="004C5C47" w:rsidRPr="00BD72D7">
        <w:t xml:space="preserve"> пројекат Енциклопедија геноцида над српским народом у НДХ која је планирана и у сарадњи са Републиком Српском.</w:t>
      </w:r>
      <w:r w:rsidR="00611C5D">
        <w:rPr>
          <w:lang w:val="sr-Cyrl-RS"/>
        </w:rPr>
        <w:t xml:space="preserve"> </w:t>
      </w:r>
      <w:r w:rsidR="00BD72D7" w:rsidRPr="00BD72D7">
        <w:rPr>
          <w:lang w:val="sr-Cyrl-RS"/>
        </w:rPr>
        <w:t xml:space="preserve">На крају излагања подсетио је да је </w:t>
      </w:r>
      <w:r w:rsidR="004C5C47" w:rsidRPr="00BD72D7">
        <w:t>Народна скупштина Републике Српске је 2015.</w:t>
      </w:r>
      <w:r w:rsidR="00BD72D7" w:rsidRPr="00BD72D7">
        <w:rPr>
          <w:lang w:val="sr-Cyrl-RS"/>
        </w:rPr>
        <w:t xml:space="preserve"> </w:t>
      </w:r>
      <w:r w:rsidR="004C5C47" w:rsidRPr="00BD72D7">
        <w:t>године усвојила Резолуцију о геноциду над Српским народом, Јеврејима и Ромима у Републици Српској, на предлог народног посланика Драгана Чавића</w:t>
      </w:r>
      <w:r w:rsidR="00BD72D7" w:rsidRPr="00BD72D7">
        <w:rPr>
          <w:lang w:val="sr-Cyrl-RS"/>
        </w:rPr>
        <w:t>.</w:t>
      </w:r>
    </w:p>
    <w:p w:rsidR="00D0489C" w:rsidRPr="0041578D" w:rsidRDefault="004C5C47" w:rsidP="00F326D2">
      <w:pPr>
        <w:rPr>
          <w:lang w:val="sr-Cyrl-RS"/>
        </w:rPr>
      </w:pPr>
      <w:r>
        <w:tab/>
      </w:r>
    </w:p>
    <w:p w:rsidR="00D0489C" w:rsidRPr="00D000AF" w:rsidRDefault="00D0489C" w:rsidP="00F326D2">
      <w:pPr>
        <w:ind w:firstLine="720"/>
        <w:rPr>
          <w:lang w:val="sr-Cyrl-RS"/>
        </w:rPr>
      </w:pPr>
      <w:r w:rsidRPr="00D0489C">
        <w:t>На седници су говорили и Славко Милановић, председник Удружења логораша Јасеновац, Милинко Чекић, почасни председник Удружења логораша Јасеновац, Снежана Драгосављевић, потпредседник Удружења логораша Јасеновац, Јелена Радојчић, члан УО Удружења логораша Јасеновац и Ранко Бујић, члан УО Удружења логораша Јасеновац. Чланови Удружења говорили су о иницијативама које су подносили Народној скупштини и другим државним и међународним институцијама, нагласивши да очекују да ће у будућности наилазити на више разумевања и подршке која је удружењима потребна. Једна од тих иницијатива јесте да Народна скупштина Републике Србије донесе Декларацију о осу</w:t>
      </w:r>
      <w:r w:rsidR="00821AB4">
        <w:t>ди геноцида у НДХ</w:t>
      </w:r>
      <w:r w:rsidR="00A009B6">
        <w:rPr>
          <w:lang w:val="sr-Cyrl-RS"/>
        </w:rPr>
        <w:t xml:space="preserve">, </w:t>
      </w:r>
      <w:r w:rsidR="00DB22D8">
        <w:rPr>
          <w:lang w:val="sr-Cyrl-RS"/>
        </w:rPr>
        <w:t>И</w:t>
      </w:r>
      <w:r w:rsidR="00821AB4">
        <w:rPr>
          <w:lang w:val="sr-Cyrl-RS"/>
        </w:rPr>
        <w:t xml:space="preserve">ницијатива о подизању споменика Дијани Будисављевић у Београду, затим </w:t>
      </w:r>
      <w:r w:rsidR="00DB22D8">
        <w:rPr>
          <w:lang w:val="sr-Cyrl-RS"/>
        </w:rPr>
        <w:t>И</w:t>
      </w:r>
      <w:r w:rsidR="00821AB4">
        <w:rPr>
          <w:lang w:val="sr-Cyrl-RS"/>
        </w:rPr>
        <w:t>ницијатива да се део обале реке Саве назове Кејом Јасеновачких жртава.</w:t>
      </w:r>
      <w:r w:rsidR="0023566A">
        <w:rPr>
          <w:lang w:val="sr-Cyrl-RS"/>
        </w:rPr>
        <w:t xml:space="preserve"> Посебно су нагласили да о</w:t>
      </w:r>
      <w:r w:rsidR="0023566A" w:rsidRPr="0023566A">
        <w:t>д када су почели да се удружују, преживели логораши имају проблем са односом државе према њима</w:t>
      </w:r>
      <w:r w:rsidR="0023566A">
        <w:rPr>
          <w:lang w:val="sr-Cyrl-RS"/>
        </w:rPr>
        <w:t>.</w:t>
      </w:r>
      <w:r w:rsidR="004F69C7">
        <w:t xml:space="preserve"> </w:t>
      </w:r>
      <w:r w:rsidR="004F69C7">
        <w:rPr>
          <w:lang w:val="sr-Cyrl-RS"/>
        </w:rPr>
        <w:t>Истакли су да</w:t>
      </w:r>
      <w:r w:rsidR="0023566A">
        <w:rPr>
          <w:lang w:val="sr-Cyrl-RS"/>
        </w:rPr>
        <w:t xml:space="preserve"> </w:t>
      </w:r>
      <w:r w:rsidR="004F69C7">
        <w:rPr>
          <w:lang w:val="sr-Cyrl-RS"/>
        </w:rPr>
        <w:t>н</w:t>
      </w:r>
      <w:r w:rsidR="0023566A">
        <w:rPr>
          <w:lang w:val="sr-Cyrl-RS"/>
        </w:rPr>
        <w:t>а комеморативне активности иду из личних разлога и сами се финансирају.</w:t>
      </w:r>
      <w:r w:rsidR="004F69C7">
        <w:rPr>
          <w:lang w:val="sr-Cyrl-RS"/>
        </w:rPr>
        <w:t xml:space="preserve"> Сложили су се да </w:t>
      </w:r>
      <w:r w:rsidR="004F69C7" w:rsidRPr="004F69C7">
        <w:t xml:space="preserve">о геноциду треба говорити </w:t>
      </w:r>
      <w:r w:rsidR="004F69C7" w:rsidRPr="004F69C7">
        <w:lastRenderedPageBreak/>
        <w:t>„urbi et orbi“</w:t>
      </w:r>
      <w:r w:rsidR="00A058D1" w:rsidRPr="004F69C7">
        <w:t>„</w:t>
      </w:r>
      <w:r w:rsidR="00A058D1">
        <w:rPr>
          <w:lang w:val="sr-Cyrl-RS"/>
        </w:rPr>
        <w:t>граду и свету</w:t>
      </w:r>
      <w:r w:rsidR="00A058D1" w:rsidRPr="004F69C7">
        <w:t>“</w:t>
      </w:r>
      <w:r w:rsidR="00FF5BDC">
        <w:rPr>
          <w:lang w:val="sr-Cyrl-RS"/>
        </w:rPr>
        <w:t xml:space="preserve">, </w:t>
      </w:r>
      <w:r w:rsidR="004F69C7" w:rsidRPr="004F69C7">
        <w:t>да цео свет зна шта се догодило са Србим</w:t>
      </w:r>
      <w:r w:rsidR="004F69C7">
        <w:t>а у Независној Држави Хрватској</w:t>
      </w:r>
      <w:r w:rsidR="004F69C7">
        <w:rPr>
          <w:lang w:val="sr-Cyrl-RS"/>
        </w:rPr>
        <w:t>.</w:t>
      </w:r>
      <w:r w:rsidR="00CA2B46">
        <w:rPr>
          <w:lang w:val="sr-Cyrl-RS"/>
        </w:rPr>
        <w:t xml:space="preserve"> Предложили су и д</w:t>
      </w:r>
      <w:r w:rsidR="00CA2B46" w:rsidRPr="00CA2B46">
        <w:rPr>
          <w:lang w:val="sr-Cyrl-RS"/>
        </w:rPr>
        <w:t>а се у школски програм ув</w:t>
      </w:r>
      <w:r w:rsidR="00CA2B46">
        <w:rPr>
          <w:lang w:val="sr-Cyrl-RS"/>
        </w:rPr>
        <w:t xml:space="preserve">еде </w:t>
      </w:r>
      <w:r w:rsidR="00CA2B46" w:rsidRPr="00CA2B46">
        <w:rPr>
          <w:lang w:val="sr-Cyrl-RS"/>
        </w:rPr>
        <w:t xml:space="preserve">посебно поглавље </w:t>
      </w:r>
      <w:r w:rsidR="00CA2B46">
        <w:rPr>
          <w:lang w:val="sr-Cyrl-RS"/>
        </w:rPr>
        <w:t xml:space="preserve">о </w:t>
      </w:r>
      <w:r w:rsidR="00CA2B46" w:rsidRPr="00CA2B46">
        <w:rPr>
          <w:lang w:val="sr-Cyrl-RS"/>
        </w:rPr>
        <w:t xml:space="preserve"> </w:t>
      </w:r>
      <w:r w:rsidR="00CA2B46">
        <w:rPr>
          <w:lang w:val="sr-Cyrl-RS"/>
        </w:rPr>
        <w:t xml:space="preserve">ономе што се дешавало </w:t>
      </w:r>
      <w:r w:rsidR="00CA2B46" w:rsidRPr="00CA2B46">
        <w:rPr>
          <w:lang w:val="sr-Cyrl-RS"/>
        </w:rPr>
        <w:t>српском народу у НДХ.</w:t>
      </w:r>
      <w:r w:rsidR="00CA2B46">
        <w:rPr>
          <w:lang w:val="sr-Cyrl-RS"/>
        </w:rPr>
        <w:t xml:space="preserve"> Напоменули су и да би </w:t>
      </w:r>
      <w:r w:rsidR="00CA2B46" w:rsidRPr="00CA2B46">
        <w:rPr>
          <w:lang w:val="sr-Cyrl-RS"/>
        </w:rPr>
        <w:t xml:space="preserve">преживели логораши </w:t>
      </w:r>
      <w:r w:rsidR="00CA2B46">
        <w:rPr>
          <w:lang w:val="sr-Cyrl-RS"/>
        </w:rPr>
        <w:t xml:space="preserve">требало да држе предавања по </w:t>
      </w:r>
      <w:r w:rsidR="00CA2B46" w:rsidRPr="00CA2B46">
        <w:rPr>
          <w:lang w:val="sr-Cyrl-RS"/>
        </w:rPr>
        <w:t>гимназијама, у сарадњи са Музејом жртава геноцида.</w:t>
      </w:r>
      <w:r w:rsidR="00D000AF" w:rsidRPr="00D000AF">
        <w:rPr>
          <w:lang w:val="sr-Cyrl-RS"/>
        </w:rPr>
        <w:t xml:space="preserve"> </w:t>
      </w:r>
      <w:r w:rsidR="00D000AF">
        <w:rPr>
          <w:lang w:val="sr-Cyrl-RS"/>
        </w:rPr>
        <w:t xml:space="preserve">Упознали су присутне и са писмом које су  </w:t>
      </w:r>
      <w:r w:rsidR="00D000AF" w:rsidRPr="00821AB4">
        <w:t>упутили Канцеларији високог комесара за људска права УН у Женеви, који</w:t>
      </w:r>
      <w:r w:rsidR="00D000AF">
        <w:rPr>
          <w:lang w:val="sr-Cyrl-RS"/>
        </w:rPr>
        <w:t>м</w:t>
      </w:r>
      <w:r w:rsidR="00D000AF" w:rsidRPr="00821AB4">
        <w:t xml:space="preserve"> с</w:t>
      </w:r>
      <w:r w:rsidR="00D000AF">
        <w:rPr>
          <w:lang w:val="sr-Cyrl-RS"/>
        </w:rPr>
        <w:t>у</w:t>
      </w:r>
      <w:r w:rsidR="00D000AF" w:rsidRPr="00821AB4">
        <w:t xml:space="preserve"> указали на проблем кршења људских права у </w:t>
      </w:r>
      <w:r w:rsidR="00014E30">
        <w:rPr>
          <w:lang w:val="sr-Cyrl-RS"/>
        </w:rPr>
        <w:t>Н</w:t>
      </w:r>
      <w:r w:rsidR="00D000AF">
        <w:t>езависној држави Хрватској</w:t>
      </w:r>
      <w:r w:rsidR="00014E30">
        <w:rPr>
          <w:lang w:val="sr-Cyrl-RS"/>
        </w:rPr>
        <w:t xml:space="preserve"> </w:t>
      </w:r>
      <w:r w:rsidR="00D000AF" w:rsidRPr="00821AB4">
        <w:t>поводом припрема извештаја УН о кршењу људских права у земљама</w:t>
      </w:r>
      <w:r w:rsidR="00D000AF">
        <w:rPr>
          <w:lang w:val="sr-Cyrl-RS"/>
        </w:rPr>
        <w:t>,</w:t>
      </w:r>
      <w:r w:rsidR="00D000AF" w:rsidRPr="00821AB4">
        <w:t xml:space="preserve"> у свету</w:t>
      </w:r>
      <w:r w:rsidR="00D000AF">
        <w:rPr>
          <w:lang w:val="sr-Cyrl-RS"/>
        </w:rPr>
        <w:t>.</w:t>
      </w:r>
    </w:p>
    <w:p w:rsidR="0068130E" w:rsidRDefault="0068130E" w:rsidP="00F326D2">
      <w:pPr>
        <w:ind w:firstLine="720"/>
        <w:rPr>
          <w:lang w:val="sr-Cyrl-RS"/>
        </w:rPr>
      </w:pPr>
    </w:p>
    <w:p w:rsidR="00821AB4" w:rsidRDefault="0068130E" w:rsidP="00F326D2">
      <w:pPr>
        <w:ind w:firstLine="720"/>
        <w:rPr>
          <w:lang w:val="sr-Cyrl-RS"/>
        </w:rPr>
      </w:pPr>
      <w:r>
        <w:rPr>
          <w:lang w:val="sr-Cyrl-RS"/>
        </w:rPr>
        <w:t xml:space="preserve">Александар Чотрић, </w:t>
      </w:r>
      <w:r w:rsidRPr="001E4998">
        <w:rPr>
          <w:lang w:val="sr-Cyrl-RS"/>
        </w:rPr>
        <w:t>члан Одбора</w:t>
      </w:r>
      <w:r w:rsidR="007A7AFD" w:rsidRPr="001E4998">
        <w:rPr>
          <w:lang w:val="sr-Cyrl-RS"/>
        </w:rPr>
        <w:t xml:space="preserve"> </w:t>
      </w:r>
      <w:r w:rsidR="001E4998">
        <w:rPr>
          <w:lang w:val="sr-Cyrl-RS"/>
        </w:rPr>
        <w:t xml:space="preserve">захвалио се </w:t>
      </w:r>
      <w:r w:rsidR="000F1DF7">
        <w:rPr>
          <w:lang w:val="sr-Cyrl-RS"/>
        </w:rPr>
        <w:t xml:space="preserve">председавујућем Одбора </w:t>
      </w:r>
      <w:r w:rsidR="004754B8">
        <w:rPr>
          <w:lang w:val="sr-Cyrl-RS"/>
        </w:rPr>
        <w:t>М</w:t>
      </w:r>
      <w:r w:rsidR="000F1DF7">
        <w:rPr>
          <w:lang w:val="sr-Cyrl-RS"/>
        </w:rPr>
        <w:t xml:space="preserve">иодрагу </w:t>
      </w:r>
      <w:r w:rsidR="001E4998">
        <w:rPr>
          <w:lang w:val="sr-Cyrl-RS"/>
        </w:rPr>
        <w:t xml:space="preserve">Линти на сазивању седнице </w:t>
      </w:r>
      <w:r w:rsidR="00E531B4" w:rsidRPr="00E531B4">
        <w:rPr>
          <w:lang w:val="sr-Cyrl-RS"/>
        </w:rPr>
        <w:t xml:space="preserve">са овако значајном темом </w:t>
      </w:r>
      <w:r w:rsidR="001E4998">
        <w:rPr>
          <w:lang w:val="sr-Cyrl-RS"/>
        </w:rPr>
        <w:t>и нагласио да је ово</w:t>
      </w:r>
      <w:r w:rsidR="00E531B4" w:rsidRPr="00E531B4">
        <w:rPr>
          <w:lang w:val="sr-Cyrl-RS"/>
        </w:rPr>
        <w:t xml:space="preserve"> први пут да један скупштински одбор разматра овако важно питање</w:t>
      </w:r>
      <w:r w:rsidR="001E4998">
        <w:rPr>
          <w:lang w:val="sr-Cyrl-RS"/>
        </w:rPr>
        <w:t>.</w:t>
      </w:r>
      <w:r w:rsidR="00E531B4" w:rsidRPr="00E531B4">
        <w:rPr>
          <w:lang w:val="sr-Cyrl-RS"/>
        </w:rPr>
        <w:t xml:space="preserve"> </w:t>
      </w:r>
      <w:r w:rsidR="001E4998">
        <w:rPr>
          <w:lang w:val="sr-Cyrl-RS"/>
        </w:rPr>
        <w:t>Посебно се захвалио и</w:t>
      </w:r>
      <w:r w:rsidR="00E531B4" w:rsidRPr="00E531B4">
        <w:rPr>
          <w:lang w:val="sr-Cyrl-RS"/>
        </w:rPr>
        <w:t xml:space="preserve"> ув</w:t>
      </w:r>
      <w:r w:rsidR="001E4998">
        <w:rPr>
          <w:lang w:val="sr-Cyrl-RS"/>
        </w:rPr>
        <w:t>аженим гостима који су говорили на седници</w:t>
      </w:r>
      <w:r w:rsidR="00E531B4">
        <w:rPr>
          <w:lang w:val="sr-Cyrl-RS"/>
        </w:rPr>
        <w:t xml:space="preserve">. </w:t>
      </w:r>
      <w:r w:rsidR="001E4998">
        <w:rPr>
          <w:lang w:val="sr-Cyrl-RS"/>
        </w:rPr>
        <w:t xml:space="preserve">Изнео је своје мишљење да </w:t>
      </w:r>
      <w:r w:rsidR="001E4998" w:rsidRPr="00E531B4">
        <w:rPr>
          <w:lang w:val="sr-Cyrl-RS"/>
        </w:rPr>
        <w:t xml:space="preserve">медији </w:t>
      </w:r>
      <w:r w:rsidR="001E4998">
        <w:rPr>
          <w:lang w:val="sr-Cyrl-RS"/>
        </w:rPr>
        <w:t>не</w:t>
      </w:r>
      <w:r w:rsidR="001E4998" w:rsidRPr="00E531B4">
        <w:rPr>
          <w:lang w:val="sr-Cyrl-RS"/>
        </w:rPr>
        <w:t xml:space="preserve"> показ</w:t>
      </w:r>
      <w:r w:rsidR="001E4998">
        <w:rPr>
          <w:lang w:val="sr-Cyrl-RS"/>
        </w:rPr>
        <w:t>ују</w:t>
      </w:r>
      <w:r w:rsidR="001E4998" w:rsidRPr="00E531B4">
        <w:rPr>
          <w:lang w:val="sr-Cyrl-RS"/>
        </w:rPr>
        <w:t xml:space="preserve"> довољно разумевања ни заинтересованости да се о овом дану говори и пише много више. </w:t>
      </w:r>
      <w:r w:rsidR="001E4998">
        <w:rPr>
          <w:lang w:val="sr-Cyrl-RS"/>
        </w:rPr>
        <w:t>С тим у вези нагласио је да не треба одустати, а као пример је навео обележавање</w:t>
      </w:r>
      <w:r w:rsidR="00000E79">
        <w:rPr>
          <w:lang w:val="sr-Cyrl-RS"/>
        </w:rPr>
        <w:t xml:space="preserve"> </w:t>
      </w:r>
      <w:r w:rsidR="00E531B4" w:rsidRPr="00E531B4">
        <w:rPr>
          <w:lang w:val="sr-Cyrl-RS"/>
        </w:rPr>
        <w:t>100 година од геноцида над Јерменским народом који је обележен у главном граду Јерменије Јеревану</w:t>
      </w:r>
      <w:r w:rsidR="00E531B4">
        <w:rPr>
          <w:lang w:val="sr-Cyrl-RS"/>
        </w:rPr>
        <w:t xml:space="preserve">. </w:t>
      </w:r>
      <w:r w:rsidR="00211708">
        <w:rPr>
          <w:lang w:val="sr-Cyrl-RS"/>
        </w:rPr>
        <w:t xml:space="preserve">Нагласио </w:t>
      </w:r>
      <w:r w:rsidR="001E4998">
        <w:rPr>
          <w:lang w:val="sr-Cyrl-RS"/>
        </w:rPr>
        <w:t>је да је на тај дан</w:t>
      </w:r>
      <w:r w:rsidR="00E531B4" w:rsidRPr="00E531B4">
        <w:t xml:space="preserve"> </w:t>
      </w:r>
      <w:r w:rsidR="00E531B4" w:rsidRPr="00E531B4">
        <w:rPr>
          <w:lang w:val="sr-Cyrl-RS"/>
        </w:rPr>
        <w:t xml:space="preserve">у заглављу штампаних или електронских медија </w:t>
      </w:r>
      <w:r w:rsidR="001E4998">
        <w:rPr>
          <w:lang w:val="sr-Cyrl-RS"/>
        </w:rPr>
        <w:t xml:space="preserve">био истакнут један </w:t>
      </w:r>
      <w:r w:rsidR="00E531B4" w:rsidRPr="00E531B4">
        <w:rPr>
          <w:lang w:val="sr-Cyrl-RS"/>
        </w:rPr>
        <w:t xml:space="preserve">знак који је установљен у знак сећања на тај злочин. </w:t>
      </w:r>
      <w:r w:rsidR="001E4998">
        <w:rPr>
          <w:lang w:val="sr-Cyrl-RS"/>
        </w:rPr>
        <w:t xml:space="preserve">У питању </w:t>
      </w:r>
      <w:r w:rsidR="00E531B4" w:rsidRPr="00E531B4">
        <w:rPr>
          <w:lang w:val="sr-Cyrl-RS"/>
        </w:rPr>
        <w:t>је цвет незаборавак.</w:t>
      </w:r>
      <w:r w:rsidR="00E531B4" w:rsidRPr="00E531B4">
        <w:t xml:space="preserve"> </w:t>
      </w:r>
      <w:r w:rsidR="001E4998">
        <w:rPr>
          <w:lang w:val="sr-Cyrl-RS"/>
        </w:rPr>
        <w:t>На тај дан је ц</w:t>
      </w:r>
      <w:r w:rsidR="00E531B4" w:rsidRPr="00E531B4">
        <w:rPr>
          <w:lang w:val="sr-Cyrl-RS"/>
        </w:rPr>
        <w:t xml:space="preserve">ела држава била </w:t>
      </w:r>
      <w:r w:rsidR="001E4998">
        <w:rPr>
          <w:lang w:val="sr-Cyrl-RS"/>
        </w:rPr>
        <w:t>облепљена</w:t>
      </w:r>
      <w:r w:rsidR="00E531B4" w:rsidRPr="00E531B4">
        <w:rPr>
          <w:lang w:val="sr-Cyrl-RS"/>
        </w:rPr>
        <w:t xml:space="preserve"> билбордима и плакатима на којима </w:t>
      </w:r>
      <w:r w:rsidR="001E4998">
        <w:rPr>
          <w:lang w:val="sr-Cyrl-RS"/>
        </w:rPr>
        <w:t>су биле</w:t>
      </w:r>
      <w:r w:rsidR="00C905A0">
        <w:rPr>
          <w:lang w:val="sr-Cyrl-RS"/>
        </w:rPr>
        <w:t xml:space="preserve"> исписане</w:t>
      </w:r>
      <w:r w:rsidR="001E4998">
        <w:rPr>
          <w:lang w:val="sr-Cyrl-RS"/>
        </w:rPr>
        <w:t xml:space="preserve"> пригодне </w:t>
      </w:r>
      <w:r w:rsidR="00C905A0">
        <w:rPr>
          <w:lang w:val="sr-Cyrl-RS"/>
        </w:rPr>
        <w:t>пароле</w:t>
      </w:r>
      <w:r w:rsidR="001E4998">
        <w:rPr>
          <w:lang w:val="sr-Cyrl-RS"/>
        </w:rPr>
        <w:t>. Подсетио је да су се</w:t>
      </w:r>
      <w:r w:rsidR="00E531B4" w:rsidRPr="00E531B4">
        <w:t xml:space="preserve"> </w:t>
      </w:r>
      <w:r w:rsidR="00E531B4" w:rsidRPr="00E531B4">
        <w:rPr>
          <w:lang w:val="sr-Cyrl-RS"/>
        </w:rPr>
        <w:t>Јермени изборили да преко 30 држава, укључујући и Европски парламент, донесе декларације, резолуције, друга документа о осуди злочина почињеним над њима.</w:t>
      </w:r>
    </w:p>
    <w:p w:rsidR="00821AB4" w:rsidRPr="00635B59" w:rsidRDefault="00821AB4" w:rsidP="00F326D2">
      <w:pPr>
        <w:ind w:firstLine="720"/>
        <w:rPr>
          <w:lang w:val="sr-Cyrl-RS"/>
        </w:rPr>
      </w:pPr>
    </w:p>
    <w:p w:rsidR="00D0489C" w:rsidRDefault="00CA2B46" w:rsidP="00F326D2">
      <w:pPr>
        <w:ind w:firstLine="720"/>
        <w:rPr>
          <w:lang w:val="sr-Cyrl-RS"/>
        </w:rPr>
      </w:pPr>
      <w:r>
        <w:rPr>
          <w:lang w:val="sr-Cyrl-RS"/>
        </w:rPr>
        <w:t xml:space="preserve">Миодраг </w:t>
      </w:r>
      <w:r w:rsidR="00D0489C" w:rsidRPr="00CA2B46">
        <w:t xml:space="preserve">Линта </w:t>
      </w:r>
      <w:r>
        <w:rPr>
          <w:lang w:val="sr-Cyrl-RS"/>
        </w:rPr>
        <w:t>се</w:t>
      </w:r>
      <w:r w:rsidR="00D0489C" w:rsidRPr="00CA2B46">
        <w:t xml:space="preserve"> на крају седнице</w:t>
      </w:r>
      <w:r>
        <w:rPr>
          <w:lang w:val="sr-Cyrl-RS"/>
        </w:rPr>
        <w:t xml:space="preserve"> захвалио свима на доласку и потврдио речи Александра Чотрића да је ово</w:t>
      </w:r>
      <w:r w:rsidR="00D0489C" w:rsidRPr="00CA2B46">
        <w:t xml:space="preserve"> </w:t>
      </w:r>
      <w:r w:rsidRPr="00CA2B46">
        <w:t>историјска седница Одбора кој</w:t>
      </w:r>
      <w:r w:rsidR="002E514F">
        <w:rPr>
          <w:lang w:val="sr-Cyrl-RS"/>
        </w:rPr>
        <w:t>а</w:t>
      </w:r>
      <w:r w:rsidRPr="00CA2B46">
        <w:t xml:space="preserve"> је има</w:t>
      </w:r>
      <w:r w:rsidR="002E514F">
        <w:rPr>
          <w:lang w:val="sr-Cyrl-RS"/>
        </w:rPr>
        <w:t xml:space="preserve">ла </w:t>
      </w:r>
      <w:r w:rsidRPr="00CA2B46">
        <w:t>за тему болну и тешку истину, односно тему геноцида над нашим народом у Јасеновцу и широм НДХ.</w:t>
      </w:r>
      <w:r w:rsidR="009F4430">
        <w:rPr>
          <w:lang w:val="sr-Cyrl-RS"/>
        </w:rPr>
        <w:t xml:space="preserve"> Такође је </w:t>
      </w:r>
      <w:r w:rsidR="00D0489C" w:rsidRPr="00CA2B46">
        <w:t>рекао да ће до наредне седнице Одбора бити припремљени закључци у вези</w:t>
      </w:r>
      <w:r w:rsidR="00E25D03">
        <w:rPr>
          <w:lang w:val="sr-Cyrl-RS"/>
        </w:rPr>
        <w:t xml:space="preserve"> са </w:t>
      </w:r>
      <w:r w:rsidR="00D0489C" w:rsidRPr="00CA2B46">
        <w:t xml:space="preserve"> оснивањ</w:t>
      </w:r>
      <w:r w:rsidR="00E25D03">
        <w:rPr>
          <w:lang w:val="sr-Cyrl-RS"/>
        </w:rPr>
        <w:t>ем</w:t>
      </w:r>
      <w:r w:rsidR="00D0489C" w:rsidRPr="00CA2B46">
        <w:t xml:space="preserve"> Меморијалног центра српских жртава геноцида НДХ, усвајање</w:t>
      </w:r>
      <w:r w:rsidR="002E514F">
        <w:rPr>
          <w:lang w:val="sr-Cyrl-RS"/>
        </w:rPr>
        <w:t>м</w:t>
      </w:r>
      <w:r w:rsidR="00D0489C" w:rsidRPr="00CA2B46">
        <w:t xml:space="preserve"> Декларације о геноциду над Србима Ромима и Јеврејима у НДХ и други који се односе на неговање културе сећања на незапамћено и масовно страдање нашег народа у НДХ. </w:t>
      </w:r>
      <w:r w:rsidR="002E514F">
        <w:rPr>
          <w:lang w:val="sr-Cyrl-RS"/>
        </w:rPr>
        <w:t>Нагласио је да м</w:t>
      </w:r>
      <w:r w:rsidR="009F4430" w:rsidRPr="009F4430">
        <w:t xml:space="preserve">еђу закључцима треба да буде и иницијатива о подизању споменика Дијани Будисављевић, да </w:t>
      </w:r>
      <w:r w:rsidR="009F4430">
        <w:rPr>
          <w:lang w:val="sr-Cyrl-RS"/>
        </w:rPr>
        <w:t xml:space="preserve">се </w:t>
      </w:r>
      <w:r w:rsidR="009F4430" w:rsidRPr="009F4430">
        <w:t>нек</w:t>
      </w:r>
      <w:r w:rsidR="009F4430">
        <w:rPr>
          <w:lang w:val="sr-Cyrl-RS"/>
        </w:rPr>
        <w:t>а</w:t>
      </w:r>
      <w:r w:rsidR="009F4430" w:rsidRPr="009F4430">
        <w:t xml:space="preserve"> улиц</w:t>
      </w:r>
      <w:r w:rsidR="009F4430">
        <w:rPr>
          <w:lang w:val="sr-Cyrl-RS"/>
        </w:rPr>
        <w:t>а</w:t>
      </w:r>
      <w:r w:rsidR="009F4430" w:rsidRPr="009F4430">
        <w:t xml:space="preserve"> или један кеј, </w:t>
      </w:r>
      <w:r w:rsidR="009F4430">
        <w:rPr>
          <w:lang w:val="sr-Cyrl-RS"/>
        </w:rPr>
        <w:t>односно</w:t>
      </w:r>
      <w:r w:rsidR="009F4430" w:rsidRPr="009F4430">
        <w:t xml:space="preserve"> део Саве назове </w:t>
      </w:r>
      <w:r w:rsidR="009F4430">
        <w:t>K</w:t>
      </w:r>
      <w:r w:rsidR="009F4430" w:rsidRPr="009F4430">
        <w:t xml:space="preserve">ејом или обалом јасеновачких жртава, </w:t>
      </w:r>
      <w:r w:rsidR="009F4430">
        <w:rPr>
          <w:lang w:val="sr-Cyrl-RS"/>
        </w:rPr>
        <w:t xml:space="preserve">као и </w:t>
      </w:r>
      <w:r w:rsidR="009F4430" w:rsidRPr="009F4430">
        <w:t>да се из</w:t>
      </w:r>
      <w:r w:rsidR="009F4430">
        <w:rPr>
          <w:lang w:val="sr-Cyrl-RS"/>
        </w:rPr>
        <w:t>г</w:t>
      </w:r>
      <w:r w:rsidR="009F4430" w:rsidRPr="009F4430">
        <w:t>ради један споменик настрадалој деци.</w:t>
      </w:r>
      <w:r w:rsidR="009F4430">
        <w:t xml:space="preserve"> </w:t>
      </w:r>
      <w:r w:rsidR="009F4430">
        <w:rPr>
          <w:lang w:val="sr-Cyrl-RS"/>
        </w:rPr>
        <w:t xml:space="preserve">Изразио је очекивање </w:t>
      </w:r>
      <w:r w:rsidR="00D0489C" w:rsidRPr="00CA2B46">
        <w:t>да ће Одбор на наредној седници једногласно усвојити предложене закључке.</w:t>
      </w:r>
      <w:r w:rsidR="00D0489C" w:rsidRPr="00D0489C">
        <w:t xml:space="preserve"> </w:t>
      </w:r>
    </w:p>
    <w:p w:rsidR="001E063F" w:rsidRPr="0033794E" w:rsidRDefault="001E063F" w:rsidP="00F326D2">
      <w:pPr>
        <w:rPr>
          <w:lang w:val="sr-Cyrl-RS"/>
        </w:rPr>
      </w:pPr>
    </w:p>
    <w:p w:rsidR="00DE5699" w:rsidRDefault="008D7979" w:rsidP="00F326D2">
      <w:pPr>
        <w:spacing w:before="120" w:after="120"/>
        <w:ind w:firstLine="720"/>
        <w:rPr>
          <w:lang w:val="sr-Cyrl-RS"/>
        </w:rPr>
      </w:pPr>
      <w:r w:rsidRPr="001A0E9E">
        <w:rPr>
          <w:b/>
          <w:lang w:val="sr-Cyrl-CS"/>
        </w:rPr>
        <w:t>Друга тачка дневног реда</w:t>
      </w:r>
      <w:r w:rsidRPr="001A0E9E">
        <w:rPr>
          <w:lang w:val="sr-Cyrl-CS"/>
        </w:rPr>
        <w:t xml:space="preserve"> – </w:t>
      </w:r>
      <w:r w:rsidR="00986E44">
        <w:t>Р</w:t>
      </w:r>
      <w:r w:rsidR="00E16FC3">
        <w:rPr>
          <w:lang w:val="sr-Cyrl-RS"/>
        </w:rPr>
        <w:t xml:space="preserve"> </w:t>
      </w:r>
      <w:r w:rsidR="00986E44">
        <w:t>а</w:t>
      </w:r>
      <w:r w:rsidR="00E16FC3">
        <w:rPr>
          <w:lang w:val="sr-Cyrl-RS"/>
        </w:rPr>
        <w:t xml:space="preserve"> </w:t>
      </w:r>
      <w:r w:rsidR="00986E44">
        <w:t>з</w:t>
      </w:r>
      <w:r w:rsidR="00E16FC3">
        <w:rPr>
          <w:lang w:val="sr-Cyrl-RS"/>
        </w:rPr>
        <w:t xml:space="preserve"> </w:t>
      </w:r>
      <w:r w:rsidR="005F382A">
        <w:rPr>
          <w:lang w:val="sr-Cyrl-RS"/>
        </w:rPr>
        <w:t>н</w:t>
      </w:r>
      <w:r w:rsidR="00E16FC3">
        <w:rPr>
          <w:lang w:val="sr-Cyrl-RS"/>
        </w:rPr>
        <w:t xml:space="preserve"> </w:t>
      </w:r>
      <w:r w:rsidR="005F382A">
        <w:rPr>
          <w:lang w:val="sr-Cyrl-RS"/>
        </w:rPr>
        <w:t>о</w:t>
      </w:r>
    </w:p>
    <w:p w:rsidR="00E16FC3" w:rsidRPr="005F382A" w:rsidRDefault="00E16FC3" w:rsidP="00F326D2">
      <w:pPr>
        <w:spacing w:before="120" w:after="120"/>
        <w:ind w:firstLine="720"/>
        <w:rPr>
          <w:lang w:val="sr-Cyrl-RS"/>
        </w:rPr>
      </w:pPr>
      <w:r w:rsidRPr="00E16FC3">
        <w:rPr>
          <w:lang w:val="sr-Cyrl-RS"/>
        </w:rPr>
        <w:t xml:space="preserve">С обзиром да није било пријављених за дискусију по другој тачки „Разно“, председавајући је закључио рад </w:t>
      </w:r>
      <w:r>
        <w:rPr>
          <w:lang w:val="sr-Cyrl-RS"/>
        </w:rPr>
        <w:t>15</w:t>
      </w:r>
      <w:r w:rsidRPr="00E16FC3">
        <w:rPr>
          <w:lang w:val="sr-Cyrl-RS"/>
        </w:rPr>
        <w:t xml:space="preserve">. седнице </w:t>
      </w:r>
      <w:r>
        <w:rPr>
          <w:lang w:val="sr-Cyrl-RS"/>
        </w:rPr>
        <w:t>Одбора за дијаспору и Србе у региону</w:t>
      </w:r>
      <w:r w:rsidRPr="00E16FC3">
        <w:rPr>
          <w:lang w:val="sr-Cyrl-RS"/>
        </w:rPr>
        <w:t>.</w:t>
      </w:r>
    </w:p>
    <w:p w:rsidR="008D7979" w:rsidRPr="001A0E9E" w:rsidRDefault="00B12317" w:rsidP="003E0637">
      <w:pPr>
        <w:tabs>
          <w:tab w:val="left" w:pos="993"/>
        </w:tabs>
        <w:spacing w:after="120"/>
        <w:rPr>
          <w:lang w:val="sr-Cyrl-CS"/>
        </w:rPr>
      </w:pPr>
      <w:r>
        <w:rPr>
          <w:lang w:val="sr-Cyrl-CS"/>
        </w:rPr>
        <w:t xml:space="preserve">            </w:t>
      </w:r>
      <w:r w:rsidR="008D7979" w:rsidRPr="001A0E9E">
        <w:rPr>
          <w:lang w:val="sr-Cyrl-CS"/>
        </w:rPr>
        <w:t xml:space="preserve">Седница је завршена у </w:t>
      </w:r>
      <w:r w:rsidR="003A7A1A" w:rsidRPr="00C561B2">
        <w:t>1</w:t>
      </w:r>
      <w:r w:rsidR="005F382A">
        <w:rPr>
          <w:lang w:val="sr-Cyrl-RS"/>
        </w:rPr>
        <w:t>6</w:t>
      </w:r>
      <w:r w:rsidR="003A7A1A" w:rsidRPr="00C561B2">
        <w:t>,</w:t>
      </w:r>
      <w:r w:rsidR="005F382A">
        <w:rPr>
          <w:lang w:val="sr-Cyrl-RS"/>
        </w:rPr>
        <w:t>1</w:t>
      </w:r>
      <w:r w:rsidR="008E09B9">
        <w:rPr>
          <w:lang w:val="sr-Cyrl-RS"/>
        </w:rPr>
        <w:t>0</w:t>
      </w:r>
      <w:r w:rsidR="008D7979" w:rsidRPr="00C561B2">
        <w:rPr>
          <w:lang w:val="sr-Cyrl-CS"/>
        </w:rPr>
        <w:t xml:space="preserve"> часова.</w:t>
      </w:r>
    </w:p>
    <w:p w:rsidR="008D7979" w:rsidRPr="001A0E9E" w:rsidRDefault="008D7979" w:rsidP="00F326D2">
      <w:pPr>
        <w:tabs>
          <w:tab w:val="left" w:pos="720"/>
        </w:tabs>
        <w:spacing w:before="120" w:after="120"/>
        <w:rPr>
          <w:lang w:val="sr-Cyrl-CS"/>
        </w:rPr>
      </w:pPr>
      <w:r w:rsidRPr="001A0E9E">
        <w:rPr>
          <w:b/>
        </w:rPr>
        <w:tab/>
      </w:r>
      <w:r w:rsidRPr="001A0E9E">
        <w:rPr>
          <w:b/>
          <w:lang w:val="sr-Cyrl-CS"/>
        </w:rPr>
        <w:t>Препис тонског снимка седнице саставни је део овог записника.</w:t>
      </w:r>
      <w:r w:rsidRPr="001A0E9E">
        <w:rPr>
          <w:b/>
          <w:lang w:val="sr-Cyrl-CS"/>
        </w:rPr>
        <w:tab/>
      </w:r>
    </w:p>
    <w:p w:rsidR="008D7979" w:rsidRPr="001A0E9E" w:rsidRDefault="008D7979" w:rsidP="00F326D2">
      <w:pPr>
        <w:tabs>
          <w:tab w:val="left" w:pos="1309"/>
        </w:tabs>
        <w:ind w:firstLine="1496"/>
        <w:rPr>
          <w:lang w:val="sr-Cyrl-CS"/>
        </w:rPr>
      </w:pPr>
    </w:p>
    <w:p w:rsidR="008D7979" w:rsidRPr="001A0E9E" w:rsidRDefault="001A0E9E" w:rsidP="00F326D2">
      <w:pPr>
        <w:rPr>
          <w:lang w:val="sr-Cyrl-CS"/>
        </w:rPr>
      </w:pPr>
      <w:r>
        <w:rPr>
          <w:lang w:val="sr-Cyrl-CS"/>
        </w:rPr>
        <w:t xml:space="preserve">            СЕКРЕТАР ОДБОРА </w:t>
      </w:r>
      <w:r w:rsidR="008D7979" w:rsidRPr="001A0E9E">
        <w:rPr>
          <w:lang w:val="sr-Cyrl-CS"/>
        </w:rPr>
        <w:t xml:space="preserve">                                     ПРЕДСЕДНИК ОДБОРА</w:t>
      </w:r>
    </w:p>
    <w:p w:rsidR="008D7979" w:rsidRPr="001A0E9E" w:rsidRDefault="008D7979" w:rsidP="00F326D2">
      <w:pPr>
        <w:rPr>
          <w:lang w:val="sr-Cyrl-CS"/>
        </w:rPr>
      </w:pPr>
      <w:r w:rsidRPr="001A0E9E">
        <w:rPr>
          <w:lang w:val="sr-Cyrl-CS"/>
        </w:rPr>
        <w:t xml:space="preserve">    </w:t>
      </w:r>
    </w:p>
    <w:p w:rsidR="00BA6B73" w:rsidRPr="001A0E9E" w:rsidRDefault="008D7979">
      <w:r w:rsidRPr="001A0E9E">
        <w:rPr>
          <w:lang w:val="sr-Cyrl-CS"/>
        </w:rPr>
        <w:t xml:space="preserve">    </w:t>
      </w:r>
      <w:r w:rsidR="001A0E9E">
        <w:rPr>
          <w:lang w:val="sr-Cyrl-CS"/>
        </w:rPr>
        <w:t xml:space="preserve">            </w:t>
      </w:r>
      <w:r w:rsidRPr="001A0E9E">
        <w:rPr>
          <w:lang w:val="sr-Cyrl-CS"/>
        </w:rPr>
        <w:t xml:space="preserve">Горица Дуркалић                                        </w:t>
      </w:r>
      <w:r w:rsidR="001A0E9E">
        <w:rPr>
          <w:lang w:val="sr-Cyrl-CS"/>
        </w:rPr>
        <w:t xml:space="preserve">        Миодраг Линта </w:t>
      </w:r>
      <w:bookmarkStart w:id="0" w:name="_GoBack"/>
      <w:bookmarkEnd w:id="0"/>
    </w:p>
    <w:sectPr w:rsidR="00BA6B73" w:rsidRPr="001A0E9E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37B" w:rsidRDefault="00A6037B" w:rsidP="00060AB8">
      <w:r>
        <w:separator/>
      </w:r>
    </w:p>
  </w:endnote>
  <w:endnote w:type="continuationSeparator" w:id="0">
    <w:p w:rsidR="00A6037B" w:rsidRDefault="00A6037B" w:rsidP="0006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53305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489C" w:rsidRDefault="00D048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19F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0489C" w:rsidRDefault="00D048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37B" w:rsidRDefault="00A6037B" w:rsidP="00060AB8">
      <w:r>
        <w:separator/>
      </w:r>
    </w:p>
  </w:footnote>
  <w:footnote w:type="continuationSeparator" w:id="0">
    <w:p w:rsidR="00A6037B" w:rsidRDefault="00A6037B" w:rsidP="00060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76D6"/>
    <w:multiLevelType w:val="hybridMultilevel"/>
    <w:tmpl w:val="3B06A556"/>
    <w:lvl w:ilvl="0" w:tplc="0C580D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21B6B"/>
    <w:multiLevelType w:val="hybridMultilevel"/>
    <w:tmpl w:val="ABA8F546"/>
    <w:lvl w:ilvl="0" w:tplc="315632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06ED1"/>
    <w:multiLevelType w:val="hybridMultilevel"/>
    <w:tmpl w:val="86387580"/>
    <w:lvl w:ilvl="0" w:tplc="14A6A8F0">
      <w:start w:val="2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2662FA"/>
    <w:multiLevelType w:val="hybridMultilevel"/>
    <w:tmpl w:val="C91830EA"/>
    <w:lvl w:ilvl="0" w:tplc="12BE7D6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EB2749"/>
    <w:multiLevelType w:val="hybridMultilevel"/>
    <w:tmpl w:val="4D10CC06"/>
    <w:lvl w:ilvl="0" w:tplc="DE944C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E"/>
    <w:rsid w:val="00000E79"/>
    <w:rsid w:val="00014E30"/>
    <w:rsid w:val="0001724E"/>
    <w:rsid w:val="000250A7"/>
    <w:rsid w:val="0003414C"/>
    <w:rsid w:val="00035069"/>
    <w:rsid w:val="000362D7"/>
    <w:rsid w:val="0004183F"/>
    <w:rsid w:val="000452F5"/>
    <w:rsid w:val="00050F82"/>
    <w:rsid w:val="00060AB8"/>
    <w:rsid w:val="00062CE4"/>
    <w:rsid w:val="00072D30"/>
    <w:rsid w:val="000828B8"/>
    <w:rsid w:val="00091D31"/>
    <w:rsid w:val="000A61AA"/>
    <w:rsid w:val="000C0530"/>
    <w:rsid w:val="000C3273"/>
    <w:rsid w:val="000C3C01"/>
    <w:rsid w:val="000C42CA"/>
    <w:rsid w:val="000C43F8"/>
    <w:rsid w:val="000C46E7"/>
    <w:rsid w:val="000D367A"/>
    <w:rsid w:val="000D526B"/>
    <w:rsid w:val="000D62BF"/>
    <w:rsid w:val="000D74D7"/>
    <w:rsid w:val="000E12A4"/>
    <w:rsid w:val="000E27B0"/>
    <w:rsid w:val="000E40E8"/>
    <w:rsid w:val="000E6535"/>
    <w:rsid w:val="000F1185"/>
    <w:rsid w:val="000F1DF7"/>
    <w:rsid w:val="0011070B"/>
    <w:rsid w:val="00111FF2"/>
    <w:rsid w:val="001208CD"/>
    <w:rsid w:val="00121AB4"/>
    <w:rsid w:val="00127DCB"/>
    <w:rsid w:val="0015776C"/>
    <w:rsid w:val="001606AF"/>
    <w:rsid w:val="00162F0A"/>
    <w:rsid w:val="00170EE3"/>
    <w:rsid w:val="0018025B"/>
    <w:rsid w:val="001865F4"/>
    <w:rsid w:val="001940AB"/>
    <w:rsid w:val="00195814"/>
    <w:rsid w:val="001A0E9E"/>
    <w:rsid w:val="001A4461"/>
    <w:rsid w:val="001A70F2"/>
    <w:rsid w:val="001A7F7A"/>
    <w:rsid w:val="001B020C"/>
    <w:rsid w:val="001B2D5B"/>
    <w:rsid w:val="001C099C"/>
    <w:rsid w:val="001C09C4"/>
    <w:rsid w:val="001D337E"/>
    <w:rsid w:val="001D7D74"/>
    <w:rsid w:val="001E034B"/>
    <w:rsid w:val="001E063F"/>
    <w:rsid w:val="001E4998"/>
    <w:rsid w:val="001E4C1D"/>
    <w:rsid w:val="001E7926"/>
    <w:rsid w:val="001F7894"/>
    <w:rsid w:val="00201870"/>
    <w:rsid w:val="00205B41"/>
    <w:rsid w:val="00211691"/>
    <w:rsid w:val="00211708"/>
    <w:rsid w:val="00211DB1"/>
    <w:rsid w:val="0023566A"/>
    <w:rsid w:val="00242F82"/>
    <w:rsid w:val="00243370"/>
    <w:rsid w:val="00243C80"/>
    <w:rsid w:val="00251E12"/>
    <w:rsid w:val="00257359"/>
    <w:rsid w:val="00266751"/>
    <w:rsid w:val="00267F13"/>
    <w:rsid w:val="00272625"/>
    <w:rsid w:val="002950A6"/>
    <w:rsid w:val="00297833"/>
    <w:rsid w:val="002A2B1F"/>
    <w:rsid w:val="002A6B6E"/>
    <w:rsid w:val="002B2587"/>
    <w:rsid w:val="002C4A3E"/>
    <w:rsid w:val="002D2215"/>
    <w:rsid w:val="002D32E0"/>
    <w:rsid w:val="002E514F"/>
    <w:rsid w:val="002E752C"/>
    <w:rsid w:val="002F0936"/>
    <w:rsid w:val="002F21C6"/>
    <w:rsid w:val="002F24CA"/>
    <w:rsid w:val="002F2934"/>
    <w:rsid w:val="002F592F"/>
    <w:rsid w:val="002F78EE"/>
    <w:rsid w:val="0031499C"/>
    <w:rsid w:val="00327988"/>
    <w:rsid w:val="00327A70"/>
    <w:rsid w:val="00331150"/>
    <w:rsid w:val="0033118C"/>
    <w:rsid w:val="0033794E"/>
    <w:rsid w:val="00337B43"/>
    <w:rsid w:val="003419C7"/>
    <w:rsid w:val="00350179"/>
    <w:rsid w:val="00356ACC"/>
    <w:rsid w:val="003579A6"/>
    <w:rsid w:val="00357D72"/>
    <w:rsid w:val="00363FAC"/>
    <w:rsid w:val="003712C2"/>
    <w:rsid w:val="00380E60"/>
    <w:rsid w:val="003819F1"/>
    <w:rsid w:val="00382DF5"/>
    <w:rsid w:val="00385636"/>
    <w:rsid w:val="00387A88"/>
    <w:rsid w:val="00390222"/>
    <w:rsid w:val="003A0C8E"/>
    <w:rsid w:val="003A482F"/>
    <w:rsid w:val="003A7A1A"/>
    <w:rsid w:val="003B386E"/>
    <w:rsid w:val="003B571B"/>
    <w:rsid w:val="003B5D7C"/>
    <w:rsid w:val="003B7545"/>
    <w:rsid w:val="003D3B0A"/>
    <w:rsid w:val="003D5B00"/>
    <w:rsid w:val="003D6E91"/>
    <w:rsid w:val="003E0637"/>
    <w:rsid w:val="003F1299"/>
    <w:rsid w:val="003F24B4"/>
    <w:rsid w:val="003F7FCB"/>
    <w:rsid w:val="0040025B"/>
    <w:rsid w:val="00402B36"/>
    <w:rsid w:val="00402F5C"/>
    <w:rsid w:val="0041578D"/>
    <w:rsid w:val="00417138"/>
    <w:rsid w:val="004219CB"/>
    <w:rsid w:val="00422171"/>
    <w:rsid w:val="004276A9"/>
    <w:rsid w:val="0043615B"/>
    <w:rsid w:val="00437D11"/>
    <w:rsid w:val="004432FD"/>
    <w:rsid w:val="0045132A"/>
    <w:rsid w:val="00457389"/>
    <w:rsid w:val="004664BB"/>
    <w:rsid w:val="004754B8"/>
    <w:rsid w:val="00490410"/>
    <w:rsid w:val="00490849"/>
    <w:rsid w:val="00492861"/>
    <w:rsid w:val="004A66CA"/>
    <w:rsid w:val="004A7B02"/>
    <w:rsid w:val="004B2806"/>
    <w:rsid w:val="004B6875"/>
    <w:rsid w:val="004C0823"/>
    <w:rsid w:val="004C5C47"/>
    <w:rsid w:val="004D64B2"/>
    <w:rsid w:val="004E3039"/>
    <w:rsid w:val="004E61E7"/>
    <w:rsid w:val="004F69C7"/>
    <w:rsid w:val="004F71E6"/>
    <w:rsid w:val="004F7422"/>
    <w:rsid w:val="00500B23"/>
    <w:rsid w:val="00507864"/>
    <w:rsid w:val="00520042"/>
    <w:rsid w:val="0052605B"/>
    <w:rsid w:val="005318AD"/>
    <w:rsid w:val="00545584"/>
    <w:rsid w:val="005551BB"/>
    <w:rsid w:val="005554C3"/>
    <w:rsid w:val="00555CC3"/>
    <w:rsid w:val="00557C1F"/>
    <w:rsid w:val="005603DA"/>
    <w:rsid w:val="0057133D"/>
    <w:rsid w:val="00580EAF"/>
    <w:rsid w:val="00585E7E"/>
    <w:rsid w:val="00595098"/>
    <w:rsid w:val="00597452"/>
    <w:rsid w:val="00597C37"/>
    <w:rsid w:val="005A3A55"/>
    <w:rsid w:val="005A4190"/>
    <w:rsid w:val="005A5522"/>
    <w:rsid w:val="005B46E0"/>
    <w:rsid w:val="005C40FE"/>
    <w:rsid w:val="005C5000"/>
    <w:rsid w:val="005C65D6"/>
    <w:rsid w:val="005D77C9"/>
    <w:rsid w:val="005E26BF"/>
    <w:rsid w:val="005E481D"/>
    <w:rsid w:val="005F1FD7"/>
    <w:rsid w:val="005F382A"/>
    <w:rsid w:val="005F3E11"/>
    <w:rsid w:val="005F5D00"/>
    <w:rsid w:val="005F69D5"/>
    <w:rsid w:val="006006FE"/>
    <w:rsid w:val="006113AC"/>
    <w:rsid w:val="00611C5D"/>
    <w:rsid w:val="00635B59"/>
    <w:rsid w:val="00637A84"/>
    <w:rsid w:val="00642116"/>
    <w:rsid w:val="00652321"/>
    <w:rsid w:val="006531F8"/>
    <w:rsid w:val="0066400F"/>
    <w:rsid w:val="00674546"/>
    <w:rsid w:val="00674DB6"/>
    <w:rsid w:val="00675626"/>
    <w:rsid w:val="00676AE7"/>
    <w:rsid w:val="0068130E"/>
    <w:rsid w:val="006830B1"/>
    <w:rsid w:val="00690FE4"/>
    <w:rsid w:val="006927CC"/>
    <w:rsid w:val="00693E6C"/>
    <w:rsid w:val="00696F9B"/>
    <w:rsid w:val="006A21EC"/>
    <w:rsid w:val="006A3143"/>
    <w:rsid w:val="006A7189"/>
    <w:rsid w:val="006B0669"/>
    <w:rsid w:val="006B3364"/>
    <w:rsid w:val="006B7151"/>
    <w:rsid w:val="006C058C"/>
    <w:rsid w:val="006F5E02"/>
    <w:rsid w:val="00706C90"/>
    <w:rsid w:val="00712DCB"/>
    <w:rsid w:val="0072343A"/>
    <w:rsid w:val="007312CB"/>
    <w:rsid w:val="007334AD"/>
    <w:rsid w:val="00733DBD"/>
    <w:rsid w:val="00744AEB"/>
    <w:rsid w:val="007514C6"/>
    <w:rsid w:val="00767FA1"/>
    <w:rsid w:val="00770A15"/>
    <w:rsid w:val="00774236"/>
    <w:rsid w:val="0077730F"/>
    <w:rsid w:val="00782FE2"/>
    <w:rsid w:val="00785568"/>
    <w:rsid w:val="007859C2"/>
    <w:rsid w:val="007919CC"/>
    <w:rsid w:val="00791A82"/>
    <w:rsid w:val="007923DB"/>
    <w:rsid w:val="007A7AFD"/>
    <w:rsid w:val="007B79BF"/>
    <w:rsid w:val="007C63F8"/>
    <w:rsid w:val="007D1FB8"/>
    <w:rsid w:val="007D337C"/>
    <w:rsid w:val="007D68E4"/>
    <w:rsid w:val="007E357C"/>
    <w:rsid w:val="007F2899"/>
    <w:rsid w:val="007F46FE"/>
    <w:rsid w:val="007F6EA6"/>
    <w:rsid w:val="007F7D8C"/>
    <w:rsid w:val="00802EA4"/>
    <w:rsid w:val="008133AC"/>
    <w:rsid w:val="00815883"/>
    <w:rsid w:val="00815FC2"/>
    <w:rsid w:val="00821AB4"/>
    <w:rsid w:val="00833143"/>
    <w:rsid w:val="00842D93"/>
    <w:rsid w:val="008447B5"/>
    <w:rsid w:val="0085246B"/>
    <w:rsid w:val="00857F78"/>
    <w:rsid w:val="008616E8"/>
    <w:rsid w:val="008618A4"/>
    <w:rsid w:val="008824B0"/>
    <w:rsid w:val="008900AB"/>
    <w:rsid w:val="008A28E6"/>
    <w:rsid w:val="008B261B"/>
    <w:rsid w:val="008B44F3"/>
    <w:rsid w:val="008D15A1"/>
    <w:rsid w:val="008D2F00"/>
    <w:rsid w:val="008D49A4"/>
    <w:rsid w:val="008D7979"/>
    <w:rsid w:val="008E09B9"/>
    <w:rsid w:val="008E6A8A"/>
    <w:rsid w:val="008E78C5"/>
    <w:rsid w:val="00902093"/>
    <w:rsid w:val="0090691F"/>
    <w:rsid w:val="00913D71"/>
    <w:rsid w:val="00914B3E"/>
    <w:rsid w:val="0091546A"/>
    <w:rsid w:val="00925886"/>
    <w:rsid w:val="009429E5"/>
    <w:rsid w:val="009475B4"/>
    <w:rsid w:val="00955F9D"/>
    <w:rsid w:val="009640C4"/>
    <w:rsid w:val="009777A1"/>
    <w:rsid w:val="00986E44"/>
    <w:rsid w:val="00990DC0"/>
    <w:rsid w:val="00994E57"/>
    <w:rsid w:val="00995B76"/>
    <w:rsid w:val="00995E91"/>
    <w:rsid w:val="009A5618"/>
    <w:rsid w:val="009C22F5"/>
    <w:rsid w:val="009D5E5C"/>
    <w:rsid w:val="009F1499"/>
    <w:rsid w:val="009F4430"/>
    <w:rsid w:val="009F4E62"/>
    <w:rsid w:val="00A009B6"/>
    <w:rsid w:val="00A049E8"/>
    <w:rsid w:val="00A058D1"/>
    <w:rsid w:val="00A15ADF"/>
    <w:rsid w:val="00A20917"/>
    <w:rsid w:val="00A2154B"/>
    <w:rsid w:val="00A25725"/>
    <w:rsid w:val="00A260A3"/>
    <w:rsid w:val="00A27045"/>
    <w:rsid w:val="00A30858"/>
    <w:rsid w:val="00A327AA"/>
    <w:rsid w:val="00A3407A"/>
    <w:rsid w:val="00A430BD"/>
    <w:rsid w:val="00A50814"/>
    <w:rsid w:val="00A6037B"/>
    <w:rsid w:val="00A71435"/>
    <w:rsid w:val="00A83744"/>
    <w:rsid w:val="00A919A7"/>
    <w:rsid w:val="00A936D4"/>
    <w:rsid w:val="00AA445D"/>
    <w:rsid w:val="00AB32F9"/>
    <w:rsid w:val="00AB7A4F"/>
    <w:rsid w:val="00AC7CF1"/>
    <w:rsid w:val="00AD1056"/>
    <w:rsid w:val="00B00229"/>
    <w:rsid w:val="00B03484"/>
    <w:rsid w:val="00B036C7"/>
    <w:rsid w:val="00B06262"/>
    <w:rsid w:val="00B112F0"/>
    <w:rsid w:val="00B12317"/>
    <w:rsid w:val="00B24C21"/>
    <w:rsid w:val="00B27E27"/>
    <w:rsid w:val="00B30822"/>
    <w:rsid w:val="00B376B8"/>
    <w:rsid w:val="00B37A85"/>
    <w:rsid w:val="00B400BB"/>
    <w:rsid w:val="00B470C1"/>
    <w:rsid w:val="00B5569A"/>
    <w:rsid w:val="00B7651F"/>
    <w:rsid w:val="00B86F53"/>
    <w:rsid w:val="00B911D4"/>
    <w:rsid w:val="00B950C1"/>
    <w:rsid w:val="00B96651"/>
    <w:rsid w:val="00BA2F7D"/>
    <w:rsid w:val="00BA6B73"/>
    <w:rsid w:val="00BA7DFF"/>
    <w:rsid w:val="00BB17A1"/>
    <w:rsid w:val="00BB505D"/>
    <w:rsid w:val="00BB701A"/>
    <w:rsid w:val="00BD7289"/>
    <w:rsid w:val="00BD72D7"/>
    <w:rsid w:val="00BD7EA5"/>
    <w:rsid w:val="00BE6E13"/>
    <w:rsid w:val="00BE7EB3"/>
    <w:rsid w:val="00BF2847"/>
    <w:rsid w:val="00C020E9"/>
    <w:rsid w:val="00C14431"/>
    <w:rsid w:val="00C214D7"/>
    <w:rsid w:val="00C32B1D"/>
    <w:rsid w:val="00C33E6F"/>
    <w:rsid w:val="00C4220F"/>
    <w:rsid w:val="00C52FFC"/>
    <w:rsid w:val="00C561B2"/>
    <w:rsid w:val="00C83F81"/>
    <w:rsid w:val="00C905A0"/>
    <w:rsid w:val="00C91BD9"/>
    <w:rsid w:val="00CA2B46"/>
    <w:rsid w:val="00CA5F04"/>
    <w:rsid w:val="00CD2F25"/>
    <w:rsid w:val="00CD4440"/>
    <w:rsid w:val="00CD4A28"/>
    <w:rsid w:val="00CE7E5E"/>
    <w:rsid w:val="00CF172C"/>
    <w:rsid w:val="00CF25BD"/>
    <w:rsid w:val="00CF52AE"/>
    <w:rsid w:val="00D000AF"/>
    <w:rsid w:val="00D019D0"/>
    <w:rsid w:val="00D044E4"/>
    <w:rsid w:val="00D0489C"/>
    <w:rsid w:val="00D04BCE"/>
    <w:rsid w:val="00D22A0D"/>
    <w:rsid w:val="00D37604"/>
    <w:rsid w:val="00D43F23"/>
    <w:rsid w:val="00D54716"/>
    <w:rsid w:val="00D57189"/>
    <w:rsid w:val="00D62894"/>
    <w:rsid w:val="00D62AC7"/>
    <w:rsid w:val="00D62FD0"/>
    <w:rsid w:val="00D71CF6"/>
    <w:rsid w:val="00D77E8A"/>
    <w:rsid w:val="00D81F89"/>
    <w:rsid w:val="00D83F01"/>
    <w:rsid w:val="00D92673"/>
    <w:rsid w:val="00DB22D8"/>
    <w:rsid w:val="00DB23D9"/>
    <w:rsid w:val="00DB380D"/>
    <w:rsid w:val="00DC3669"/>
    <w:rsid w:val="00DC3716"/>
    <w:rsid w:val="00DD0D0E"/>
    <w:rsid w:val="00DD1DAF"/>
    <w:rsid w:val="00DD3E68"/>
    <w:rsid w:val="00DD69B2"/>
    <w:rsid w:val="00DE4B12"/>
    <w:rsid w:val="00DE5699"/>
    <w:rsid w:val="00DE6F36"/>
    <w:rsid w:val="00DF241A"/>
    <w:rsid w:val="00DF56E4"/>
    <w:rsid w:val="00E1693E"/>
    <w:rsid w:val="00E16FC3"/>
    <w:rsid w:val="00E170BF"/>
    <w:rsid w:val="00E21BE5"/>
    <w:rsid w:val="00E239F0"/>
    <w:rsid w:val="00E25D03"/>
    <w:rsid w:val="00E33C56"/>
    <w:rsid w:val="00E35417"/>
    <w:rsid w:val="00E50B35"/>
    <w:rsid w:val="00E52411"/>
    <w:rsid w:val="00E531B4"/>
    <w:rsid w:val="00E620E0"/>
    <w:rsid w:val="00E67A48"/>
    <w:rsid w:val="00E7758B"/>
    <w:rsid w:val="00E810CF"/>
    <w:rsid w:val="00E8320B"/>
    <w:rsid w:val="00E904D4"/>
    <w:rsid w:val="00E958FC"/>
    <w:rsid w:val="00E96B08"/>
    <w:rsid w:val="00EC342C"/>
    <w:rsid w:val="00EC343E"/>
    <w:rsid w:val="00EC4B1C"/>
    <w:rsid w:val="00EC6C4B"/>
    <w:rsid w:val="00EE1758"/>
    <w:rsid w:val="00EE610F"/>
    <w:rsid w:val="00EE7380"/>
    <w:rsid w:val="00EE7FFA"/>
    <w:rsid w:val="00EF4B89"/>
    <w:rsid w:val="00EF7FD6"/>
    <w:rsid w:val="00F02ACF"/>
    <w:rsid w:val="00F1074E"/>
    <w:rsid w:val="00F1774E"/>
    <w:rsid w:val="00F30407"/>
    <w:rsid w:val="00F326D2"/>
    <w:rsid w:val="00F354A9"/>
    <w:rsid w:val="00F42AA1"/>
    <w:rsid w:val="00F432AF"/>
    <w:rsid w:val="00F50953"/>
    <w:rsid w:val="00F559AB"/>
    <w:rsid w:val="00F6528A"/>
    <w:rsid w:val="00F70F0B"/>
    <w:rsid w:val="00F73597"/>
    <w:rsid w:val="00F8041E"/>
    <w:rsid w:val="00F93F37"/>
    <w:rsid w:val="00F960AB"/>
    <w:rsid w:val="00FA2ACF"/>
    <w:rsid w:val="00FB19C8"/>
    <w:rsid w:val="00FB2A63"/>
    <w:rsid w:val="00FB38A1"/>
    <w:rsid w:val="00FD0881"/>
    <w:rsid w:val="00FE184A"/>
    <w:rsid w:val="00FE36F0"/>
    <w:rsid w:val="00FE44C3"/>
    <w:rsid w:val="00FF484F"/>
    <w:rsid w:val="00FF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8056C"/>
  <w15:docId w15:val="{3D66A90B-ED1D-4CB1-8070-8CE338F8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9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9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6C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7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9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92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92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rsid w:val="001E06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3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8610E-5CE5-4853-BF24-A4DE18A00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4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Gorica Durkalic</dc:creator>
  <cp:lastModifiedBy>Gorica Durkalic</cp:lastModifiedBy>
  <cp:revision>160</cp:revision>
  <cp:lastPrinted>2019-05-29T09:10:00Z</cp:lastPrinted>
  <dcterms:created xsi:type="dcterms:W3CDTF">2019-04-10T08:05:00Z</dcterms:created>
  <dcterms:modified xsi:type="dcterms:W3CDTF">2019-08-13T07:33:00Z</dcterms:modified>
</cp:coreProperties>
</file>